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3271" w14:textId="420FDA81" w:rsidR="00603372" w:rsidRDefault="00384ACC" w:rsidP="00603372">
      <w:pPr>
        <w:pStyle w:val="Heading2"/>
        <w:ind w:firstLine="540"/>
      </w:pPr>
      <w:r>
        <w:t xml:space="preserve"> </w:t>
      </w:r>
    </w:p>
    <w:p w14:paraId="621BFA62" w14:textId="77777777" w:rsidR="007245BE" w:rsidRDefault="007245BE" w:rsidP="00F04D7F">
      <w:pPr>
        <w:pStyle w:val="Heading2"/>
        <w:rPr>
          <w:sz w:val="36"/>
          <w:szCs w:val="36"/>
        </w:rPr>
      </w:pPr>
    </w:p>
    <w:p w14:paraId="3FB5F2F5" w14:textId="77777777" w:rsidR="007245BE" w:rsidRPr="007245BE" w:rsidRDefault="007245BE" w:rsidP="00B72595">
      <w:pPr>
        <w:jc w:val="right"/>
      </w:pPr>
    </w:p>
    <w:p w14:paraId="21879AC6" w14:textId="77777777" w:rsidR="00FA7F08" w:rsidRDefault="00FA7F08" w:rsidP="00B72595">
      <w:pPr>
        <w:pStyle w:val="Heading2"/>
        <w:ind w:firstLine="540"/>
        <w:jc w:val="right"/>
        <w:rPr>
          <w:rFonts w:ascii="Times New Roman" w:hAnsi="Times New Roman" w:cs="Times New Roman"/>
          <w:b w:val="0"/>
          <w:i w:val="0"/>
          <w:sz w:val="48"/>
          <w:szCs w:val="48"/>
        </w:rPr>
      </w:pPr>
    </w:p>
    <w:p w14:paraId="59C1244D" w14:textId="3B790051" w:rsidR="00E83E63" w:rsidRDefault="00E83E63" w:rsidP="00B72595">
      <w:pPr>
        <w:pStyle w:val="Heading2"/>
        <w:ind w:firstLine="540"/>
        <w:jc w:val="right"/>
        <w:rPr>
          <w:rFonts w:ascii="Times New Roman" w:hAnsi="Times New Roman" w:cs="Times New Roman"/>
          <w:b w:val="0"/>
          <w:i w:val="0"/>
          <w:sz w:val="48"/>
          <w:szCs w:val="48"/>
        </w:rPr>
      </w:pPr>
    </w:p>
    <w:p w14:paraId="024E860F" w14:textId="77777777" w:rsidR="00E83E63" w:rsidRDefault="00E83E63" w:rsidP="00B72595">
      <w:pPr>
        <w:pStyle w:val="Heading2"/>
        <w:ind w:firstLine="540"/>
        <w:jc w:val="right"/>
        <w:rPr>
          <w:rFonts w:ascii="Times New Roman" w:hAnsi="Times New Roman" w:cs="Times New Roman"/>
          <w:b w:val="0"/>
          <w:i w:val="0"/>
          <w:sz w:val="48"/>
          <w:szCs w:val="48"/>
        </w:rPr>
      </w:pPr>
    </w:p>
    <w:p w14:paraId="42366E55" w14:textId="6FFEEFB3" w:rsidR="00EA2213" w:rsidRPr="0001083F" w:rsidRDefault="00787961" w:rsidP="00B72595">
      <w:pPr>
        <w:pStyle w:val="Heading2"/>
        <w:ind w:firstLine="540"/>
        <w:jc w:val="right"/>
        <w:rPr>
          <w:rFonts w:ascii="Times New Roman" w:hAnsi="Times New Roman" w:cs="Times New Roman"/>
          <w:b w:val="0"/>
          <w:i w:val="0"/>
          <w:sz w:val="52"/>
          <w:szCs w:val="52"/>
        </w:rPr>
      </w:pPr>
      <w:r w:rsidRPr="00787961">
        <w:rPr>
          <w:rFonts w:ascii="Times New Roman" w:hAnsi="Times New Roman" w:cs="Times New Roman"/>
          <w:b w:val="0"/>
          <w:i w:val="0"/>
          <w:sz w:val="52"/>
          <w:szCs w:val="52"/>
        </w:rPr>
        <w:t>Grants Management Software (</w:t>
      </w:r>
      <w:r w:rsidR="00DB54F2">
        <w:rPr>
          <w:rFonts w:ascii="Times New Roman" w:hAnsi="Times New Roman" w:cs="Times New Roman"/>
          <w:b w:val="0"/>
          <w:i w:val="0"/>
          <w:sz w:val="52"/>
          <w:szCs w:val="52"/>
        </w:rPr>
        <w:t>EPIC</w:t>
      </w:r>
      <w:r w:rsidRPr="00787961">
        <w:rPr>
          <w:rFonts w:ascii="Times New Roman" w:hAnsi="Times New Roman" w:cs="Times New Roman"/>
          <w:b w:val="0"/>
          <w:i w:val="0"/>
          <w:sz w:val="52"/>
          <w:szCs w:val="52"/>
        </w:rPr>
        <w:t xml:space="preserve">) </w:t>
      </w:r>
      <w:r>
        <w:rPr>
          <w:rFonts w:ascii="Times New Roman" w:hAnsi="Times New Roman" w:cs="Times New Roman"/>
          <w:b w:val="0"/>
          <w:i w:val="0"/>
          <w:sz w:val="52"/>
          <w:szCs w:val="52"/>
        </w:rPr>
        <w:t>and</w:t>
      </w:r>
      <w:r w:rsidRPr="00787961">
        <w:rPr>
          <w:rFonts w:ascii="Times New Roman" w:hAnsi="Times New Roman" w:cs="Times New Roman"/>
          <w:b w:val="0"/>
          <w:i w:val="0"/>
          <w:sz w:val="52"/>
          <w:szCs w:val="52"/>
        </w:rPr>
        <w:t xml:space="preserve"> K2 Maint</w:t>
      </w:r>
      <w:r w:rsidR="009D4E6C">
        <w:rPr>
          <w:rFonts w:ascii="Times New Roman" w:hAnsi="Times New Roman" w:cs="Times New Roman"/>
          <w:b w:val="0"/>
          <w:i w:val="0"/>
          <w:sz w:val="52"/>
          <w:szCs w:val="52"/>
        </w:rPr>
        <w:t>e</w:t>
      </w:r>
      <w:r w:rsidRPr="00787961">
        <w:rPr>
          <w:rFonts w:ascii="Times New Roman" w:hAnsi="Times New Roman" w:cs="Times New Roman"/>
          <w:b w:val="0"/>
          <w:i w:val="0"/>
          <w:sz w:val="52"/>
          <w:szCs w:val="52"/>
        </w:rPr>
        <w:t>nance</w:t>
      </w:r>
      <w:r w:rsidR="00DB179E">
        <w:rPr>
          <w:rFonts w:ascii="Times New Roman" w:hAnsi="Times New Roman" w:cs="Times New Roman"/>
          <w:b w:val="0"/>
          <w:i w:val="0"/>
          <w:sz w:val="52"/>
          <w:szCs w:val="52"/>
        </w:rPr>
        <w:t xml:space="preserve"> and Support</w:t>
      </w:r>
    </w:p>
    <w:p w14:paraId="3D3377BD" w14:textId="0747A02F" w:rsidR="00EA2213" w:rsidRPr="0001083F" w:rsidRDefault="00EA2213" w:rsidP="00B72595">
      <w:pPr>
        <w:pStyle w:val="Heading2"/>
        <w:ind w:firstLine="540"/>
        <w:jc w:val="right"/>
        <w:rPr>
          <w:rFonts w:ascii="Times New Roman" w:hAnsi="Times New Roman" w:cs="Times New Roman"/>
          <w:b w:val="0"/>
          <w:i w:val="0"/>
          <w:sz w:val="52"/>
          <w:szCs w:val="52"/>
        </w:rPr>
      </w:pPr>
      <w:r w:rsidRPr="0001083F">
        <w:rPr>
          <w:rFonts w:ascii="Times New Roman" w:hAnsi="Times New Roman" w:cs="Times New Roman"/>
          <w:b w:val="0"/>
          <w:i w:val="0"/>
          <w:sz w:val="52"/>
          <w:szCs w:val="52"/>
        </w:rPr>
        <w:t xml:space="preserve">Request for </w:t>
      </w:r>
      <w:r w:rsidR="00753226" w:rsidRPr="0001083F">
        <w:rPr>
          <w:rFonts w:ascii="Times New Roman" w:hAnsi="Times New Roman" w:cs="Times New Roman"/>
          <w:b w:val="0"/>
          <w:i w:val="0"/>
          <w:sz w:val="52"/>
          <w:szCs w:val="52"/>
        </w:rPr>
        <w:t>Proposal</w:t>
      </w:r>
    </w:p>
    <w:p w14:paraId="3AB5B039" w14:textId="4C338361" w:rsidR="0053019D" w:rsidRDefault="0053019D" w:rsidP="0053019D"/>
    <w:p w14:paraId="6F440863" w14:textId="2002AA3D" w:rsidR="00735FCB" w:rsidRDefault="00735FCB" w:rsidP="0053019D"/>
    <w:p w14:paraId="2149ABC5" w14:textId="77777777" w:rsidR="00735FCB" w:rsidRDefault="00735FCB" w:rsidP="0053019D"/>
    <w:p w14:paraId="28EC8F2A" w14:textId="77777777" w:rsidR="00631B22" w:rsidRPr="00631B22" w:rsidRDefault="00631B22" w:rsidP="00E83E63">
      <w:pPr>
        <w:spacing w:before="100" w:beforeAutospacing="1" w:after="100" w:afterAutospacing="1"/>
        <w:ind w:left="547"/>
        <w:contextualSpacing/>
        <w:jc w:val="right"/>
      </w:pPr>
      <w:r w:rsidRPr="00631B22">
        <w:rPr>
          <w:rFonts w:ascii="Calibri" w:hAnsi="Calibri"/>
          <w:color w:val="5999D3"/>
        </w:rPr>
        <w:t xml:space="preserve">Abstract </w:t>
      </w:r>
    </w:p>
    <w:p w14:paraId="5D796843" w14:textId="16735187" w:rsidR="00E06F89" w:rsidRPr="0053019D" w:rsidRDefault="00735FCB" w:rsidP="005111D1">
      <w:pPr>
        <w:spacing w:before="100" w:beforeAutospacing="1" w:after="100" w:afterAutospacing="1"/>
        <w:ind w:left="547"/>
        <w:contextualSpacing/>
        <w:jc w:val="right"/>
      </w:pPr>
      <w:r w:rsidRPr="00CF61D9">
        <w:rPr>
          <w:rFonts w:ascii="Calibri" w:hAnsi="Calibri"/>
          <w:sz w:val="20"/>
          <w:szCs w:val="20"/>
        </w:rPr>
        <w:t>CIPE</w:t>
      </w:r>
      <w:r w:rsidR="0097757E">
        <w:rPr>
          <w:rFonts w:ascii="Calibri" w:hAnsi="Calibri"/>
          <w:sz w:val="20"/>
          <w:szCs w:val="20"/>
        </w:rPr>
        <w:t xml:space="preserve"> is seeking a </w:t>
      </w:r>
      <w:r w:rsidR="003D02EA">
        <w:rPr>
          <w:rFonts w:ascii="Calibri" w:hAnsi="Calibri"/>
          <w:sz w:val="20"/>
          <w:szCs w:val="20"/>
        </w:rPr>
        <w:t>vendor</w:t>
      </w:r>
      <w:r w:rsidR="00631B22" w:rsidRPr="00631B22">
        <w:rPr>
          <w:rFonts w:ascii="Calibri" w:hAnsi="Calibri"/>
          <w:sz w:val="20"/>
          <w:szCs w:val="20"/>
        </w:rPr>
        <w:t xml:space="preserve"> </w:t>
      </w:r>
      <w:r w:rsidR="00716427">
        <w:rPr>
          <w:rFonts w:ascii="Calibri" w:hAnsi="Calibri"/>
          <w:sz w:val="20"/>
          <w:szCs w:val="20"/>
        </w:rPr>
        <w:t>to</w:t>
      </w:r>
      <w:r w:rsidR="00631B22" w:rsidRPr="00631B22">
        <w:rPr>
          <w:rFonts w:ascii="Calibri" w:hAnsi="Calibri"/>
          <w:sz w:val="20"/>
          <w:szCs w:val="20"/>
        </w:rPr>
        <w:t xml:space="preserve"> provide </w:t>
      </w:r>
      <w:r w:rsidR="003D02EA">
        <w:rPr>
          <w:rFonts w:ascii="Calibri" w:hAnsi="Calibri"/>
          <w:sz w:val="20"/>
          <w:szCs w:val="20"/>
        </w:rPr>
        <w:t>maint</w:t>
      </w:r>
      <w:r w:rsidR="009D4E6C">
        <w:rPr>
          <w:rFonts w:ascii="Calibri" w:hAnsi="Calibri"/>
          <w:sz w:val="20"/>
          <w:szCs w:val="20"/>
        </w:rPr>
        <w:t>ena</w:t>
      </w:r>
      <w:r w:rsidR="003D02EA">
        <w:rPr>
          <w:rFonts w:ascii="Calibri" w:hAnsi="Calibri"/>
          <w:sz w:val="20"/>
          <w:szCs w:val="20"/>
        </w:rPr>
        <w:t>nce and</w:t>
      </w:r>
      <w:r w:rsidR="00631B22" w:rsidRPr="00631B22">
        <w:rPr>
          <w:rFonts w:ascii="Calibri" w:hAnsi="Calibri"/>
          <w:sz w:val="20"/>
          <w:szCs w:val="20"/>
        </w:rPr>
        <w:t xml:space="preserve"> </w:t>
      </w:r>
      <w:r w:rsidR="003D02EA">
        <w:rPr>
          <w:rFonts w:ascii="Calibri" w:hAnsi="Calibri"/>
          <w:sz w:val="20"/>
          <w:szCs w:val="20"/>
        </w:rPr>
        <w:t>support</w:t>
      </w:r>
      <w:r w:rsidR="00631B22" w:rsidRPr="00631B22">
        <w:rPr>
          <w:rFonts w:ascii="Calibri" w:hAnsi="Calibri"/>
          <w:sz w:val="20"/>
          <w:szCs w:val="20"/>
        </w:rPr>
        <w:t xml:space="preserve"> services</w:t>
      </w:r>
      <w:r w:rsidR="003D02EA">
        <w:rPr>
          <w:rFonts w:ascii="Calibri" w:hAnsi="Calibri"/>
          <w:sz w:val="20"/>
          <w:szCs w:val="20"/>
        </w:rPr>
        <w:t xml:space="preserve"> for </w:t>
      </w:r>
      <w:r w:rsidR="00631B22" w:rsidRPr="00631B22">
        <w:rPr>
          <w:rFonts w:ascii="Calibri" w:hAnsi="Calibri"/>
          <w:sz w:val="20"/>
          <w:szCs w:val="20"/>
        </w:rPr>
        <w:t xml:space="preserve">their </w:t>
      </w:r>
      <w:r w:rsidR="009D43A9">
        <w:rPr>
          <w:rFonts w:ascii="Calibri" w:hAnsi="Calibri"/>
          <w:sz w:val="20"/>
          <w:szCs w:val="20"/>
        </w:rPr>
        <w:t>custom-built</w:t>
      </w:r>
      <w:r w:rsidR="003D02EA">
        <w:rPr>
          <w:rFonts w:ascii="Calibri" w:hAnsi="Calibri"/>
          <w:sz w:val="20"/>
          <w:szCs w:val="20"/>
        </w:rPr>
        <w:t xml:space="preserve"> </w:t>
      </w:r>
      <w:r w:rsidR="003D02EA" w:rsidRPr="003D02EA">
        <w:rPr>
          <w:rFonts w:ascii="Calibri" w:hAnsi="Calibri"/>
          <w:sz w:val="20"/>
          <w:szCs w:val="20"/>
        </w:rPr>
        <w:t>Grants Management Software</w:t>
      </w:r>
      <w:r w:rsidR="005111D1">
        <w:rPr>
          <w:rFonts w:ascii="Calibri" w:hAnsi="Calibri"/>
          <w:sz w:val="20"/>
          <w:szCs w:val="20"/>
        </w:rPr>
        <w:t xml:space="preserve"> (</w:t>
      </w:r>
      <w:r w:rsidR="00DB54F2">
        <w:rPr>
          <w:rFonts w:ascii="Calibri" w:hAnsi="Calibri"/>
          <w:sz w:val="20"/>
          <w:szCs w:val="20"/>
        </w:rPr>
        <w:t>EPIC</w:t>
      </w:r>
      <w:r w:rsidR="005111D1">
        <w:rPr>
          <w:rFonts w:ascii="Calibri" w:hAnsi="Calibri"/>
          <w:sz w:val="20"/>
          <w:szCs w:val="20"/>
        </w:rPr>
        <w:t xml:space="preserve">) and K2 </w:t>
      </w:r>
      <w:r w:rsidR="005111D1" w:rsidRPr="005111D1">
        <w:rPr>
          <w:rFonts w:ascii="Calibri" w:hAnsi="Calibri"/>
          <w:sz w:val="20"/>
          <w:szCs w:val="20"/>
        </w:rPr>
        <w:t>Process Automaton Platform</w:t>
      </w:r>
      <w:r w:rsidR="005111D1">
        <w:rPr>
          <w:rFonts w:ascii="Calibri" w:hAnsi="Calibri"/>
          <w:sz w:val="20"/>
          <w:szCs w:val="20"/>
        </w:rPr>
        <w:t>.</w:t>
      </w:r>
    </w:p>
    <w:p w14:paraId="5AFEAD1F" w14:textId="6B62117A" w:rsidR="00D046A3" w:rsidRDefault="00D046A3" w:rsidP="00D046A3"/>
    <w:p w14:paraId="14B26696" w14:textId="1B163813" w:rsidR="00D046A3" w:rsidRDefault="00D046A3" w:rsidP="00D046A3"/>
    <w:p w14:paraId="3E71F17E" w14:textId="344A3847" w:rsidR="00D046A3" w:rsidRDefault="00D046A3" w:rsidP="008C481C">
      <w:pPr>
        <w:pStyle w:val="Subtitle"/>
      </w:pPr>
    </w:p>
    <w:p w14:paraId="1E5DDCE7" w14:textId="1315B1E5" w:rsidR="00D046A3" w:rsidRPr="007C7570" w:rsidRDefault="00787961" w:rsidP="00FA7F08">
      <w:pPr>
        <w:jc w:val="right"/>
        <w:rPr>
          <w:rStyle w:val="Emphasis"/>
          <w:rFonts w:asciiTheme="majorHAnsi" w:hAnsiTheme="majorHAnsi"/>
          <w:i w:val="0"/>
          <w:color w:val="808080" w:themeColor="background1" w:themeShade="80"/>
          <w:sz w:val="20"/>
          <w:szCs w:val="20"/>
        </w:rPr>
      </w:pPr>
      <w:r w:rsidRPr="00787961">
        <w:rPr>
          <w:rStyle w:val="Emphasis"/>
          <w:rFonts w:asciiTheme="majorHAnsi" w:hAnsiTheme="majorHAnsi"/>
          <w:i w:val="0"/>
          <w:color w:val="808080" w:themeColor="background1" w:themeShade="80"/>
          <w:sz w:val="20"/>
          <w:szCs w:val="20"/>
        </w:rPr>
        <w:t>Shwetha Shivakuma</w:t>
      </w:r>
      <w:r>
        <w:rPr>
          <w:rStyle w:val="Emphasis"/>
          <w:rFonts w:asciiTheme="majorHAnsi" w:hAnsiTheme="majorHAnsi"/>
          <w:i w:val="0"/>
          <w:color w:val="808080" w:themeColor="background1" w:themeShade="80"/>
          <w:sz w:val="20"/>
          <w:szCs w:val="20"/>
        </w:rPr>
        <w:t>r</w:t>
      </w:r>
    </w:p>
    <w:p w14:paraId="0BD62121" w14:textId="7A32871A" w:rsidR="00D046A3" w:rsidRPr="007C7570" w:rsidRDefault="00787961" w:rsidP="00FA7F08">
      <w:pPr>
        <w:jc w:val="right"/>
        <w:rPr>
          <w:rStyle w:val="Emphasis"/>
          <w:rFonts w:asciiTheme="majorHAnsi" w:hAnsiTheme="majorHAnsi"/>
          <w:sz w:val="16"/>
          <w:szCs w:val="16"/>
        </w:rPr>
      </w:pPr>
      <w:r w:rsidRPr="00787961">
        <w:rPr>
          <w:rStyle w:val="Emphasis"/>
          <w:rFonts w:asciiTheme="majorHAnsi" w:hAnsiTheme="majorHAnsi"/>
          <w:i w:val="0"/>
          <w:color w:val="808080" w:themeColor="background1" w:themeShade="80"/>
          <w:sz w:val="16"/>
          <w:szCs w:val="16"/>
        </w:rPr>
        <w:t>SShivakumar@cipe.org</w:t>
      </w:r>
    </w:p>
    <w:p w14:paraId="4B4369D6" w14:textId="77777777" w:rsidR="00D046A3" w:rsidRPr="00D046A3" w:rsidRDefault="00D046A3" w:rsidP="00D046A3"/>
    <w:p w14:paraId="4E4F027E" w14:textId="781A59A4" w:rsidR="00625917" w:rsidRPr="008C53FC" w:rsidRDefault="00AA758F" w:rsidP="008C53FC">
      <w:pPr>
        <w:pStyle w:val="Heading1"/>
      </w:pPr>
      <w:r>
        <w:lastRenderedPageBreak/>
        <w:t>CIPE</w:t>
      </w:r>
      <w:r w:rsidR="00881C1E" w:rsidRPr="008C53FC">
        <w:t xml:space="preserve"> </w:t>
      </w:r>
      <w:r w:rsidR="00625917" w:rsidRPr="008C53FC">
        <w:t>Overview</w:t>
      </w:r>
    </w:p>
    <w:p w14:paraId="481F8978" w14:textId="502BFA46" w:rsidR="007C3FD2" w:rsidRDefault="00DD18AC" w:rsidP="008C53FC">
      <w:pPr>
        <w:pStyle w:val="Heading2"/>
      </w:pPr>
      <w:r w:rsidRPr="008C53FC">
        <w:t>Introduction</w:t>
      </w:r>
    </w:p>
    <w:p w14:paraId="5CBF513E" w14:textId="4E973506" w:rsidR="00474A0D" w:rsidRPr="00D2521A" w:rsidRDefault="00D61FB2" w:rsidP="00051E3D">
      <w:r>
        <w:t xml:space="preserve">The </w:t>
      </w:r>
      <w:r w:rsidR="00614F3D" w:rsidRPr="00D2521A">
        <w:t>Center for International Private Enterprise</w:t>
      </w:r>
      <w:r w:rsidR="00F04D7F" w:rsidRPr="00D2521A">
        <w:t xml:space="preserve"> </w:t>
      </w:r>
      <w:r w:rsidR="0053418D" w:rsidRPr="00D2521A">
        <w:t xml:space="preserve">(CIPE) </w:t>
      </w:r>
      <w:r w:rsidR="00474A0D" w:rsidRPr="00D2521A">
        <w:t xml:space="preserve">is one of the four core institutes of the </w:t>
      </w:r>
      <w:r w:rsidR="00474A0D" w:rsidRPr="00051E3D">
        <w:rPr>
          <w:rStyle w:val="Emphasis"/>
          <w:i w:val="0"/>
        </w:rPr>
        <w:t>National</w:t>
      </w:r>
      <w:r w:rsidR="00474A0D" w:rsidRPr="00051E3D">
        <w:rPr>
          <w:i/>
        </w:rPr>
        <w:t xml:space="preserve"> </w:t>
      </w:r>
      <w:r w:rsidR="00474A0D" w:rsidRPr="00D2521A">
        <w:t>Endowment for Democracy and an affiliate of the US Chamber of Commerce.</w:t>
      </w:r>
    </w:p>
    <w:p w14:paraId="76876D97" w14:textId="645570FC" w:rsidR="00B42EAD" w:rsidRDefault="00474A0D" w:rsidP="00631270">
      <w:pPr>
        <w:pStyle w:val="NormalWeb"/>
        <w:spacing w:before="0" w:beforeAutospacing="0" w:after="150" w:afterAutospacing="0"/>
        <w:rPr>
          <w:color w:val="000000" w:themeColor="text1"/>
        </w:rPr>
      </w:pPr>
      <w:r w:rsidRPr="00D2521A">
        <w:rPr>
          <w:color w:val="000000" w:themeColor="text1"/>
        </w:rPr>
        <w:t>Since 1983 CIPE has been working from the ground up with partners to find locally driven solutions to problems that affect the lives of millions of people. CIPE believe</w:t>
      </w:r>
      <w:r w:rsidR="008A65FC">
        <w:rPr>
          <w:color w:val="000000" w:themeColor="text1"/>
        </w:rPr>
        <w:t>s</w:t>
      </w:r>
      <w:r w:rsidR="00411134">
        <w:rPr>
          <w:color w:val="000000" w:themeColor="text1"/>
        </w:rPr>
        <w:t xml:space="preserve"> </w:t>
      </w:r>
      <w:r w:rsidRPr="00D2521A">
        <w:rPr>
          <w:color w:val="000000" w:themeColor="text1"/>
        </w:rPr>
        <w:t xml:space="preserve">democracy is at its strongest when the private sector is flourishing. Working with local partners that include business associations, chambers of commerce, think tanks, universities and advocacy organizations, CIPE is helping create the enabling environment for business to thrive. </w:t>
      </w:r>
    </w:p>
    <w:p w14:paraId="7CDC00EA" w14:textId="508D542A" w:rsidR="00230E6C" w:rsidRDefault="6638B5BA" w:rsidP="00E41502">
      <w:pPr>
        <w:pStyle w:val="Heading2"/>
      </w:pPr>
      <w:r>
        <w:t>What CIPE Does</w:t>
      </w:r>
    </w:p>
    <w:p w14:paraId="202D4F5D" w14:textId="70ED2D70" w:rsidR="0015513E" w:rsidRPr="00F87467" w:rsidRDefault="00C101F8" w:rsidP="0010303F">
      <w:pPr>
        <w:rPr>
          <w:color w:val="000000"/>
        </w:rPr>
      </w:pPr>
      <w:hyperlink r:id="rId11" w:history="1">
        <w:r w:rsidR="0015513E" w:rsidRPr="0015513E">
          <w:rPr>
            <w:rStyle w:val="Hyperlink"/>
          </w:rPr>
          <w:t>https://www.cipe.org/what-we-do/</w:t>
        </w:r>
      </w:hyperlink>
    </w:p>
    <w:p w14:paraId="1348B0E2" w14:textId="04829225" w:rsidR="00230E6C" w:rsidRPr="00E41502" w:rsidRDefault="0042268B" w:rsidP="00B42EAD">
      <w:pPr>
        <w:rPr>
          <w:color w:val="000000"/>
        </w:rPr>
      </w:pPr>
      <w:r>
        <w:rPr>
          <w:color w:val="000000"/>
        </w:rPr>
        <w:tab/>
      </w:r>
    </w:p>
    <w:p w14:paraId="689341AA" w14:textId="62381B60" w:rsidR="00D13E5F" w:rsidRPr="00D4529C" w:rsidRDefault="00DD18AC" w:rsidP="00D4529C">
      <w:pPr>
        <w:pStyle w:val="Heading2"/>
      </w:pPr>
      <w:r w:rsidRPr="00D4529C">
        <w:t xml:space="preserve">Organization </w:t>
      </w:r>
      <w:r w:rsidR="00BA0FD4" w:rsidRPr="00D4529C">
        <w:t>Background</w:t>
      </w:r>
    </w:p>
    <w:p w14:paraId="656870F8" w14:textId="744B1769" w:rsidR="00A53B0C" w:rsidRDefault="009C6772" w:rsidP="00EF40E0">
      <w:pPr>
        <w:jc w:val="both"/>
      </w:pPr>
      <w:r>
        <w:t>CIPE</w:t>
      </w:r>
      <w:r w:rsidR="1DD1B11F">
        <w:t xml:space="preserve"> </w:t>
      </w:r>
      <w:r w:rsidR="007C51B1">
        <w:t>is</w:t>
      </w:r>
      <w:r w:rsidR="00CC3344">
        <w:t xml:space="preserve"> headquartered at 1211 Connecticut Avenue</w:t>
      </w:r>
      <w:r w:rsidR="00C93A77">
        <w:t xml:space="preserve"> NW, Suite 700 Washington</w:t>
      </w:r>
      <w:r w:rsidR="00547849">
        <w:t>,</w:t>
      </w:r>
      <w:r w:rsidR="00C93A77">
        <w:t xml:space="preserve"> D</w:t>
      </w:r>
      <w:r w:rsidR="00547849">
        <w:t>C 20036</w:t>
      </w:r>
      <w:r w:rsidR="00A14132">
        <w:t xml:space="preserve">. </w:t>
      </w:r>
      <w:r w:rsidR="00923D71">
        <w:t xml:space="preserve">CIPE currently has </w:t>
      </w:r>
      <w:r w:rsidR="00EA6242">
        <w:t>approximately;</w:t>
      </w:r>
    </w:p>
    <w:p w14:paraId="0F835ED2" w14:textId="77777777" w:rsidR="00D4529C" w:rsidRDefault="00D4529C" w:rsidP="00D4529C">
      <w:pPr>
        <w:ind w:left="1080"/>
        <w:jc w:val="both"/>
      </w:pPr>
    </w:p>
    <w:p w14:paraId="74B2D42A" w14:textId="56EE5017" w:rsidR="00EA6242" w:rsidRPr="0098277A" w:rsidRDefault="00956F02" w:rsidP="00A821C4">
      <w:pPr>
        <w:pStyle w:val="ListParagraph"/>
        <w:numPr>
          <w:ilvl w:val="0"/>
          <w:numId w:val="29"/>
        </w:numPr>
        <w:ind w:left="1440"/>
        <w:jc w:val="both"/>
      </w:pPr>
      <w:r w:rsidRPr="0098277A">
        <w:t>90 HQ employe</w:t>
      </w:r>
      <w:r w:rsidR="00CE49D7" w:rsidRPr="0098277A">
        <w:t>e</w:t>
      </w:r>
      <w:r w:rsidR="008B7AAC" w:rsidRPr="0098277A">
        <w:t>s</w:t>
      </w:r>
    </w:p>
    <w:p w14:paraId="2BBCF9EB" w14:textId="6C8339B3" w:rsidR="00956F02" w:rsidRPr="0098277A" w:rsidRDefault="00956F02" w:rsidP="00A821C4">
      <w:pPr>
        <w:pStyle w:val="ListParagraph"/>
        <w:numPr>
          <w:ilvl w:val="0"/>
          <w:numId w:val="29"/>
        </w:numPr>
        <w:ind w:left="1440"/>
        <w:jc w:val="both"/>
      </w:pPr>
      <w:r w:rsidRPr="0098277A">
        <w:t xml:space="preserve">32 Field </w:t>
      </w:r>
      <w:r w:rsidR="008B7AAC" w:rsidRPr="0098277A">
        <w:t>employees</w:t>
      </w:r>
    </w:p>
    <w:p w14:paraId="3762F11C" w14:textId="0861CB82" w:rsidR="00A53B0C" w:rsidRPr="0098277A" w:rsidRDefault="008B7AAC" w:rsidP="00D13E5F">
      <w:pPr>
        <w:pStyle w:val="ListParagraph"/>
        <w:numPr>
          <w:ilvl w:val="0"/>
          <w:numId w:val="29"/>
        </w:numPr>
        <w:ind w:left="1440"/>
        <w:jc w:val="both"/>
      </w:pPr>
      <w:r w:rsidRPr="0098277A">
        <w:t>7 overseas consultants with network access</w:t>
      </w:r>
    </w:p>
    <w:p w14:paraId="2AC8EC81" w14:textId="77777777" w:rsidR="00D4529C" w:rsidRDefault="00D4529C" w:rsidP="00D4529C">
      <w:pPr>
        <w:ind w:left="1080"/>
        <w:jc w:val="both"/>
      </w:pPr>
    </w:p>
    <w:p w14:paraId="3268D3AA" w14:textId="2B088F4F" w:rsidR="00A821C4" w:rsidRDefault="00A53B0C" w:rsidP="00EF40E0">
      <w:pPr>
        <w:jc w:val="both"/>
      </w:pPr>
      <w:r>
        <w:t xml:space="preserve">CIPE also has a </w:t>
      </w:r>
      <w:r w:rsidR="006112B1">
        <w:t>global</w:t>
      </w:r>
      <w:r w:rsidR="00547849">
        <w:t xml:space="preserve"> presence</w:t>
      </w:r>
      <w:r w:rsidR="00EF40E0">
        <w:t xml:space="preserve"> </w:t>
      </w:r>
      <w:r w:rsidR="00A821C4">
        <w:t>in the following regions</w:t>
      </w:r>
      <w:r w:rsidR="006112B1">
        <w:t xml:space="preserve"> of the world</w:t>
      </w:r>
      <w:r w:rsidR="00A821C4">
        <w:t>;</w:t>
      </w:r>
    </w:p>
    <w:p w14:paraId="64B5DD99" w14:textId="77777777" w:rsidR="00D4529C" w:rsidRPr="00D4529C" w:rsidRDefault="00D4529C" w:rsidP="00D4529C">
      <w:pPr>
        <w:ind w:left="1080"/>
        <w:rPr>
          <w:color w:val="000000" w:themeColor="text1"/>
        </w:rPr>
      </w:pPr>
    </w:p>
    <w:p w14:paraId="07F48289" w14:textId="740EB03F" w:rsidR="0073712E" w:rsidRPr="0098277A" w:rsidRDefault="00856B48" w:rsidP="0098277A">
      <w:pPr>
        <w:pStyle w:val="ListParagraph"/>
        <w:numPr>
          <w:ilvl w:val="0"/>
          <w:numId w:val="28"/>
        </w:numPr>
        <w:rPr>
          <w:color w:val="000000" w:themeColor="text1"/>
        </w:rPr>
      </w:pPr>
      <w:r>
        <w:rPr>
          <w:color w:val="000000" w:themeColor="text1"/>
        </w:rPr>
        <w:t>Africa</w:t>
      </w:r>
    </w:p>
    <w:p w14:paraId="067376C7" w14:textId="5B00F406" w:rsidR="00856B48" w:rsidRDefault="00856B48" w:rsidP="00856B48">
      <w:pPr>
        <w:pStyle w:val="ListParagraph"/>
        <w:numPr>
          <w:ilvl w:val="0"/>
          <w:numId w:val="28"/>
        </w:numPr>
        <w:rPr>
          <w:color w:val="000000" w:themeColor="text1"/>
        </w:rPr>
      </w:pPr>
      <w:r>
        <w:rPr>
          <w:color w:val="000000" w:themeColor="text1"/>
        </w:rPr>
        <w:t>Asi</w:t>
      </w:r>
      <w:r w:rsidR="0090437D">
        <w:rPr>
          <w:color w:val="000000" w:themeColor="text1"/>
        </w:rPr>
        <w:t xml:space="preserve">a </w:t>
      </w:r>
    </w:p>
    <w:p w14:paraId="0317DBE7" w14:textId="728C5CBE" w:rsidR="0090437D" w:rsidRDefault="0090437D" w:rsidP="00856B48">
      <w:pPr>
        <w:pStyle w:val="ListParagraph"/>
        <w:numPr>
          <w:ilvl w:val="0"/>
          <w:numId w:val="28"/>
        </w:numPr>
        <w:rPr>
          <w:color w:val="000000" w:themeColor="text1"/>
        </w:rPr>
      </w:pPr>
      <w:r>
        <w:rPr>
          <w:color w:val="000000" w:themeColor="text1"/>
        </w:rPr>
        <w:t xml:space="preserve">Europe </w:t>
      </w:r>
    </w:p>
    <w:p w14:paraId="4D37CCE5" w14:textId="44B63F56" w:rsidR="0090437D" w:rsidRDefault="0090437D" w:rsidP="00856B48">
      <w:pPr>
        <w:pStyle w:val="ListParagraph"/>
        <w:numPr>
          <w:ilvl w:val="0"/>
          <w:numId w:val="28"/>
        </w:numPr>
        <w:rPr>
          <w:color w:val="000000" w:themeColor="text1"/>
        </w:rPr>
      </w:pPr>
      <w:r>
        <w:rPr>
          <w:color w:val="000000" w:themeColor="text1"/>
        </w:rPr>
        <w:t xml:space="preserve">Latin America &amp; </w:t>
      </w:r>
      <w:r w:rsidR="004551EF">
        <w:rPr>
          <w:color w:val="000000" w:themeColor="text1"/>
        </w:rPr>
        <w:t xml:space="preserve">the </w:t>
      </w:r>
      <w:r>
        <w:rPr>
          <w:color w:val="000000" w:themeColor="text1"/>
        </w:rPr>
        <w:t>Caribbean</w:t>
      </w:r>
    </w:p>
    <w:p w14:paraId="657CE628" w14:textId="79DA3AC0" w:rsidR="005448EE" w:rsidRDefault="00496232" w:rsidP="0098277A">
      <w:pPr>
        <w:pStyle w:val="ListParagraph"/>
        <w:numPr>
          <w:ilvl w:val="0"/>
          <w:numId w:val="28"/>
        </w:numPr>
        <w:rPr>
          <w:color w:val="000000" w:themeColor="text1"/>
        </w:rPr>
      </w:pPr>
      <w:r>
        <w:rPr>
          <w:color w:val="000000" w:themeColor="text1"/>
        </w:rPr>
        <w:t xml:space="preserve">Middle East </w:t>
      </w:r>
    </w:p>
    <w:p w14:paraId="402BA035" w14:textId="77777777" w:rsidR="006E687D" w:rsidRPr="006E687D" w:rsidRDefault="006E687D" w:rsidP="006E687D">
      <w:pPr>
        <w:rPr>
          <w:color w:val="000000" w:themeColor="text1"/>
        </w:rPr>
      </w:pPr>
    </w:p>
    <w:p w14:paraId="782DD57B" w14:textId="49A24131" w:rsidR="000D4CEC" w:rsidRDefault="000D4CEC" w:rsidP="000D4CEC">
      <w:pPr>
        <w:pStyle w:val="Heading2"/>
        <w:jc w:val="both"/>
        <w:rPr>
          <w:i w:val="0"/>
          <w:sz w:val="32"/>
          <w:szCs w:val="32"/>
        </w:rPr>
      </w:pPr>
      <w:r w:rsidRPr="00E4164F">
        <w:rPr>
          <w:i w:val="0"/>
          <w:sz w:val="32"/>
          <w:szCs w:val="32"/>
        </w:rPr>
        <w:t>Project</w:t>
      </w:r>
      <w:r w:rsidR="00E4164F">
        <w:rPr>
          <w:i w:val="0"/>
          <w:sz w:val="32"/>
          <w:szCs w:val="32"/>
        </w:rPr>
        <w:t xml:space="preserve"> Details</w:t>
      </w:r>
    </w:p>
    <w:p w14:paraId="4D2E96FC" w14:textId="14C747FC" w:rsidR="00AA10CA" w:rsidRDefault="005648B8" w:rsidP="005648B8">
      <w:pPr>
        <w:pStyle w:val="NormalWeb"/>
        <w:spacing w:before="0" w:beforeAutospacing="0" w:after="150" w:afterAutospacing="0"/>
      </w:pPr>
      <w:r>
        <w:t>CIPE</w:t>
      </w:r>
      <w:r w:rsidR="001C19C9">
        <w:t xml:space="preserve"> is </w:t>
      </w:r>
      <w:r w:rsidR="001C19C9" w:rsidRPr="001C19C9">
        <w:t xml:space="preserve">embarking on a </w:t>
      </w:r>
      <w:r w:rsidR="001C19C9">
        <w:t>partner</w:t>
      </w:r>
      <w:r w:rsidR="001C19C9" w:rsidRPr="001C19C9">
        <w:t xml:space="preserve"> selection initiative to </w:t>
      </w:r>
      <w:r w:rsidR="001C19C9">
        <w:t>maintain, modify, and enhance</w:t>
      </w:r>
      <w:r w:rsidR="00AA10CA">
        <w:t xml:space="preserve"> K2 Business Process Automation platform and</w:t>
      </w:r>
      <w:r w:rsidR="001C19C9">
        <w:t xml:space="preserve"> </w:t>
      </w:r>
      <w:r w:rsidR="00DB54F2">
        <w:t>EPIC</w:t>
      </w:r>
      <w:r w:rsidR="00AA10CA">
        <w:t xml:space="preserve"> -</w:t>
      </w:r>
      <w:r w:rsidR="001C19C9">
        <w:t xml:space="preserve"> custom-built Grant Management Software</w:t>
      </w:r>
      <w:r w:rsidR="00DF2507">
        <w:t>.</w:t>
      </w:r>
      <w:r w:rsidR="003718AA">
        <w:t xml:space="preserve"> We are looking for a</w:t>
      </w:r>
      <w:r w:rsidR="00EB4B4C">
        <w:t xml:space="preserve">n engagement </w:t>
      </w:r>
      <w:r w:rsidR="00C96CEF">
        <w:t xml:space="preserve">for </w:t>
      </w:r>
      <w:r w:rsidR="00EB4B4C">
        <w:t>a</w:t>
      </w:r>
      <w:r w:rsidR="003718AA">
        <w:t xml:space="preserve"> period of </w:t>
      </w:r>
      <w:r w:rsidR="00DE563C">
        <w:t>three</w:t>
      </w:r>
      <w:r w:rsidR="003718AA">
        <w:t xml:space="preserve"> months, with a possible extension </w:t>
      </w:r>
      <w:r w:rsidR="00DE563C">
        <w:t>for</w:t>
      </w:r>
      <w:r w:rsidR="003718AA">
        <w:t xml:space="preserve"> another </w:t>
      </w:r>
      <w:r w:rsidR="00DE563C">
        <w:t>six</w:t>
      </w:r>
      <w:r w:rsidR="003718AA">
        <w:t xml:space="preserve"> to </w:t>
      </w:r>
      <w:r w:rsidR="00DE563C">
        <w:t>nine</w:t>
      </w:r>
      <w:r w:rsidR="003718AA">
        <w:t xml:space="preserve"> months. We anticipate </w:t>
      </w:r>
      <w:r w:rsidR="00215068">
        <w:t>the</w:t>
      </w:r>
      <w:r w:rsidR="00EB4B4C">
        <w:t xml:space="preserve"> support level required is roughly </w:t>
      </w:r>
      <w:r w:rsidR="00C96CEF">
        <w:t xml:space="preserve">5 – 10 hours </w:t>
      </w:r>
      <w:r w:rsidR="00EB4B4C">
        <w:t xml:space="preserve">per week. </w:t>
      </w:r>
    </w:p>
    <w:p w14:paraId="04FE243B" w14:textId="7B0830FF" w:rsidR="00AA10CA" w:rsidRDefault="00AA10CA" w:rsidP="005648B8">
      <w:pPr>
        <w:pStyle w:val="NormalWeb"/>
        <w:spacing w:before="0" w:beforeAutospacing="0" w:after="150" w:afterAutospacing="0"/>
        <w:rPr>
          <w:rFonts w:ascii="Arial" w:eastAsia="Times New Roman" w:hAnsi="Arial" w:cs="Arial"/>
          <w:b/>
          <w:bCs/>
          <w:i/>
          <w:iCs/>
          <w:color w:val="6693BC"/>
          <w:sz w:val="28"/>
          <w:szCs w:val="28"/>
        </w:rPr>
      </w:pPr>
      <w:r w:rsidRPr="00AA10CA">
        <w:rPr>
          <w:rFonts w:ascii="Arial" w:eastAsia="Times New Roman" w:hAnsi="Arial" w:cs="Arial"/>
          <w:b/>
          <w:bCs/>
          <w:i/>
          <w:iCs/>
          <w:color w:val="6693BC"/>
          <w:sz w:val="28"/>
          <w:szCs w:val="28"/>
        </w:rPr>
        <w:t>K2</w:t>
      </w:r>
      <w:r>
        <w:rPr>
          <w:rFonts w:ascii="Arial" w:eastAsia="Times New Roman" w:hAnsi="Arial" w:cs="Arial"/>
          <w:b/>
          <w:bCs/>
          <w:i/>
          <w:iCs/>
          <w:color w:val="6693BC"/>
          <w:sz w:val="28"/>
          <w:szCs w:val="28"/>
        </w:rPr>
        <w:t xml:space="preserve"> Platform</w:t>
      </w:r>
    </w:p>
    <w:p w14:paraId="76FD60CF" w14:textId="21D65117" w:rsidR="00AA10CA" w:rsidRDefault="00AA10CA" w:rsidP="005648B8">
      <w:pPr>
        <w:pStyle w:val="NormalWeb"/>
        <w:spacing w:before="0" w:beforeAutospacing="0" w:after="150" w:afterAutospacing="0"/>
      </w:pPr>
      <w:r>
        <w:t xml:space="preserve">CIPE currently utilizes K2 to automate the following </w:t>
      </w:r>
      <w:r w:rsidR="00DF2507">
        <w:t>business processes</w:t>
      </w:r>
      <w:r w:rsidR="00595F7A">
        <w:t xml:space="preserve">. K2 is integrated with </w:t>
      </w:r>
      <w:r w:rsidR="00DB54F2">
        <w:t>EPIC</w:t>
      </w:r>
      <w:r w:rsidR="006221EB">
        <w:t xml:space="preserve"> (</w:t>
      </w:r>
      <w:r w:rsidR="00595F7A">
        <w:t>grant management system</w:t>
      </w:r>
      <w:r w:rsidR="006221EB">
        <w:t xml:space="preserve"> – refer </w:t>
      </w:r>
      <w:r w:rsidR="004551EF">
        <w:t xml:space="preserve">to </w:t>
      </w:r>
      <w:r w:rsidR="006221EB">
        <w:t>page 4 for details) and SharePoint environment. The applications are hosted on-prem</w:t>
      </w:r>
      <w:r w:rsidR="00430F17">
        <w:t>ise server</w:t>
      </w:r>
      <w:r w:rsidR="006221EB">
        <w:t xml:space="preserve"> environment. </w:t>
      </w:r>
    </w:p>
    <w:p w14:paraId="0EE70DA8" w14:textId="10B11B5B" w:rsidR="00AA10CA" w:rsidRPr="0098277A" w:rsidRDefault="00AA10CA" w:rsidP="005648B8">
      <w:pPr>
        <w:pStyle w:val="NormalWeb"/>
        <w:spacing w:before="0" w:beforeAutospacing="0" w:after="150" w:afterAutospacing="0"/>
        <w:rPr>
          <w:b/>
        </w:rPr>
      </w:pPr>
      <w:r w:rsidRPr="0098277A">
        <w:rPr>
          <w:b/>
        </w:rPr>
        <w:lastRenderedPageBreak/>
        <w:t xml:space="preserve">1. Payment Request </w:t>
      </w:r>
    </w:p>
    <w:p w14:paraId="540CCEDE" w14:textId="7D171156" w:rsidR="00AA10CA" w:rsidRPr="00DB179E" w:rsidRDefault="00595F7A" w:rsidP="005648B8">
      <w:pPr>
        <w:pStyle w:val="NormalWeb"/>
        <w:spacing w:before="0" w:beforeAutospacing="0" w:after="150" w:afterAutospacing="0"/>
        <w:rPr>
          <w:i/>
          <w:color w:val="FF0000"/>
        </w:rPr>
      </w:pPr>
      <w:r>
        <w:t>The workflow is submitted by end user</w:t>
      </w:r>
      <w:r w:rsidR="004551EF">
        <w:t>s</w:t>
      </w:r>
      <w:r w:rsidR="00F12859">
        <w:t xml:space="preserve"> (originators) </w:t>
      </w:r>
      <w:r>
        <w:t>to request payments to vendors, partners, staff expense reimbursement</w:t>
      </w:r>
      <w:r w:rsidR="00F27852">
        <w:t xml:space="preserve">, </w:t>
      </w:r>
      <w:r w:rsidR="004551EF">
        <w:t xml:space="preserve">and </w:t>
      </w:r>
      <w:r w:rsidR="00F27852">
        <w:t xml:space="preserve">credit card </w:t>
      </w:r>
      <w:r w:rsidR="009D43A9">
        <w:t>liquidations</w:t>
      </w:r>
      <w:r>
        <w:t xml:space="preserve">. </w:t>
      </w:r>
      <w:r w:rsidR="00693965">
        <w:t xml:space="preserve">The end </w:t>
      </w:r>
      <w:r w:rsidR="0098277A">
        <w:t>user upload</w:t>
      </w:r>
      <w:r>
        <w:t xml:space="preserve"> require</w:t>
      </w:r>
      <w:r w:rsidR="004551EF">
        <w:t>d</w:t>
      </w:r>
      <w:r>
        <w:t xml:space="preserve"> documentation to the workflow as supporting documentation</w:t>
      </w:r>
      <w:r w:rsidR="004551EF">
        <w:t xml:space="preserve"> and </w:t>
      </w:r>
      <w:r w:rsidR="00F27852">
        <w:t>enters account code</w:t>
      </w:r>
      <w:r w:rsidR="004551EF">
        <w:t>s</w:t>
      </w:r>
      <w:r w:rsidR="00F27852">
        <w:t xml:space="preserve"> and project code</w:t>
      </w:r>
      <w:r w:rsidR="004551EF">
        <w:t>s</w:t>
      </w:r>
      <w:r w:rsidR="00F27852">
        <w:t xml:space="preserve"> including the payment amount before submitting the request</w:t>
      </w:r>
      <w:r>
        <w:t xml:space="preserve">. Approval process </w:t>
      </w:r>
      <w:r w:rsidR="001D2DC1">
        <w:t xml:space="preserve">includes approvals by </w:t>
      </w:r>
      <w:r w:rsidR="004551EF">
        <w:t xml:space="preserve">project managers, </w:t>
      </w:r>
      <w:r w:rsidR="00693965">
        <w:t xml:space="preserve">finance and compliance teams, and senior </w:t>
      </w:r>
      <w:r w:rsidR="0098277A">
        <w:t>management.</w:t>
      </w:r>
      <w:r w:rsidR="001D2DC1">
        <w:t xml:space="preserve"> </w:t>
      </w:r>
      <w:r w:rsidR="00693965">
        <w:t xml:space="preserve">Approvers </w:t>
      </w:r>
      <w:r w:rsidR="001D2DC1">
        <w:t xml:space="preserve">can reject the payment request if the requirements are not met. </w:t>
      </w:r>
      <w:r w:rsidR="00693965">
        <w:t>If the request is rejected, t</w:t>
      </w:r>
      <w:r w:rsidR="009D43A9">
        <w:t xml:space="preserve">he end </w:t>
      </w:r>
      <w:r w:rsidR="0098277A">
        <w:t>user must</w:t>
      </w:r>
      <w:r w:rsidR="009D43A9">
        <w:t xml:space="preserve"> resubmit the </w:t>
      </w:r>
      <w:r w:rsidR="00693965">
        <w:t xml:space="preserve">request to the </w:t>
      </w:r>
      <w:r w:rsidR="009D43A9">
        <w:t xml:space="preserve">workflow with </w:t>
      </w:r>
      <w:r w:rsidR="00693965">
        <w:t xml:space="preserve">the </w:t>
      </w:r>
      <w:r w:rsidR="009D43A9">
        <w:t xml:space="preserve">necessary information/documentation. </w:t>
      </w:r>
      <w:r w:rsidR="00693965">
        <w:t>Once approved and paid, t</w:t>
      </w:r>
      <w:r w:rsidR="001D2DC1">
        <w:t xml:space="preserve">he </w:t>
      </w:r>
      <w:r w:rsidR="00D9115D">
        <w:t>payment</w:t>
      </w:r>
      <w:r w:rsidR="001D2DC1">
        <w:t xml:space="preserve"> information is </w:t>
      </w:r>
      <w:r w:rsidR="00693965">
        <w:t>b</w:t>
      </w:r>
      <w:r w:rsidR="00F12859">
        <w:t xml:space="preserve">atched </w:t>
      </w:r>
      <w:r w:rsidR="0098277A">
        <w:t>and sent</w:t>
      </w:r>
      <w:r w:rsidR="001D2DC1">
        <w:t xml:space="preserve"> to </w:t>
      </w:r>
      <w:r w:rsidR="00693965">
        <w:t xml:space="preserve">an </w:t>
      </w:r>
      <w:r w:rsidR="001D2DC1">
        <w:t>external accountant</w:t>
      </w:r>
      <w:r w:rsidR="00F27852">
        <w:t xml:space="preserve"> </w:t>
      </w:r>
      <w:r w:rsidR="00693965">
        <w:t>to record</w:t>
      </w:r>
      <w:r w:rsidR="0098277A">
        <w:t xml:space="preserve"> in the financial system</w:t>
      </w:r>
      <w:r w:rsidR="001D2DC1">
        <w:t xml:space="preserve">. </w:t>
      </w:r>
    </w:p>
    <w:p w14:paraId="42C63123" w14:textId="00EC9BF6" w:rsidR="00AA10CA" w:rsidRPr="0098277A" w:rsidRDefault="00AA10CA" w:rsidP="005648B8">
      <w:pPr>
        <w:pStyle w:val="NormalWeb"/>
        <w:spacing w:before="0" w:beforeAutospacing="0" w:after="150" w:afterAutospacing="0"/>
        <w:rPr>
          <w:b/>
        </w:rPr>
      </w:pPr>
      <w:r w:rsidRPr="0098277A">
        <w:rPr>
          <w:b/>
        </w:rPr>
        <w:t>2. HR Onboarding</w:t>
      </w:r>
    </w:p>
    <w:p w14:paraId="73B552F3" w14:textId="4F34483F" w:rsidR="00DF2507" w:rsidRPr="00280A6E" w:rsidRDefault="00280A6E" w:rsidP="005648B8">
      <w:pPr>
        <w:pStyle w:val="NormalWeb"/>
        <w:spacing w:before="0" w:beforeAutospacing="0" w:after="150" w:afterAutospacing="0"/>
      </w:pPr>
      <w:r>
        <w:t xml:space="preserve">This is a simple workflow that allows Hiring </w:t>
      </w:r>
      <w:r w:rsidR="00F12859">
        <w:t>M</w:t>
      </w:r>
      <w:r>
        <w:t xml:space="preserve">anagers to submit basic information about the </w:t>
      </w:r>
      <w:r w:rsidR="00F12859">
        <w:t>n</w:t>
      </w:r>
      <w:r>
        <w:t xml:space="preserve">ew hire. The approval process includes approval from HR, Operations and IT teams. There is a desire to revamp this workflow to incorporate additional information to help with user setup. </w:t>
      </w:r>
    </w:p>
    <w:p w14:paraId="48F77795" w14:textId="565C5E38" w:rsidR="00DF2507" w:rsidRPr="009D43A9" w:rsidRDefault="00DF2507" w:rsidP="005648B8">
      <w:pPr>
        <w:pStyle w:val="NormalWeb"/>
        <w:spacing w:before="0" w:beforeAutospacing="0" w:after="150" w:afterAutospacing="0"/>
      </w:pPr>
      <w:r>
        <w:t>The table below lists the technical components</w:t>
      </w:r>
      <w:r w:rsidR="00F12859">
        <w:t>.</w:t>
      </w:r>
    </w:p>
    <w:tbl>
      <w:tblPr>
        <w:tblStyle w:val="TableGrid"/>
        <w:tblW w:w="9660" w:type="dxa"/>
        <w:tblLook w:val="04A0" w:firstRow="1" w:lastRow="0" w:firstColumn="1" w:lastColumn="0" w:noHBand="0" w:noVBand="1"/>
      </w:tblPr>
      <w:tblGrid>
        <w:gridCol w:w="4689"/>
        <w:gridCol w:w="4971"/>
      </w:tblGrid>
      <w:tr w:rsidR="00DF2507" w14:paraId="0E9AFD13" w14:textId="77777777" w:rsidTr="00DF2507">
        <w:trPr>
          <w:trHeight w:val="254"/>
        </w:trPr>
        <w:tc>
          <w:tcPr>
            <w:tcW w:w="4689" w:type="dxa"/>
          </w:tcPr>
          <w:p w14:paraId="736AC37B" w14:textId="77777777" w:rsidR="00DF2507" w:rsidRPr="00AA10CA" w:rsidRDefault="00DF2507" w:rsidP="00751184">
            <w:pPr>
              <w:pStyle w:val="NormalWeb"/>
              <w:spacing w:before="0" w:beforeAutospacing="0" w:after="150" w:afterAutospacing="0"/>
              <w:jc w:val="center"/>
              <w:rPr>
                <w:b/>
              </w:rPr>
            </w:pPr>
            <w:r w:rsidRPr="00AA10CA">
              <w:rPr>
                <w:b/>
              </w:rPr>
              <w:t>Component</w:t>
            </w:r>
          </w:p>
        </w:tc>
        <w:tc>
          <w:tcPr>
            <w:tcW w:w="4971" w:type="dxa"/>
          </w:tcPr>
          <w:p w14:paraId="61DA4BCE" w14:textId="4F41B089" w:rsidR="00DF2507" w:rsidRPr="00AA10CA" w:rsidRDefault="00DF2507" w:rsidP="00751184">
            <w:pPr>
              <w:pStyle w:val="NormalWeb"/>
              <w:spacing w:before="0" w:beforeAutospacing="0" w:after="150" w:afterAutospacing="0"/>
              <w:jc w:val="center"/>
              <w:rPr>
                <w:b/>
              </w:rPr>
            </w:pPr>
            <w:r w:rsidRPr="00AA10CA">
              <w:rPr>
                <w:b/>
              </w:rPr>
              <w:t>Implementation</w:t>
            </w:r>
          </w:p>
        </w:tc>
      </w:tr>
      <w:tr w:rsidR="00DF2507" w14:paraId="5DC0C8A7" w14:textId="77777777" w:rsidTr="00DF2507">
        <w:trPr>
          <w:trHeight w:val="260"/>
        </w:trPr>
        <w:tc>
          <w:tcPr>
            <w:tcW w:w="4689" w:type="dxa"/>
          </w:tcPr>
          <w:p w14:paraId="6AEB7035" w14:textId="77777777" w:rsidR="00DF2507" w:rsidRDefault="00DF2507" w:rsidP="00751184">
            <w:pPr>
              <w:pStyle w:val="NormalWeb"/>
              <w:spacing w:before="0" w:beforeAutospacing="0" w:after="150" w:afterAutospacing="0"/>
            </w:pPr>
            <w:r>
              <w:t>Operating System</w:t>
            </w:r>
          </w:p>
        </w:tc>
        <w:tc>
          <w:tcPr>
            <w:tcW w:w="4971" w:type="dxa"/>
          </w:tcPr>
          <w:p w14:paraId="653C84D5" w14:textId="44E21527" w:rsidR="00DF2507" w:rsidRDefault="00DF2507" w:rsidP="00751184">
            <w:pPr>
              <w:pStyle w:val="NormalWeb"/>
              <w:spacing w:before="0" w:beforeAutospacing="0" w:after="150" w:afterAutospacing="0"/>
            </w:pPr>
            <w:r>
              <w:t>Windows Serve</w:t>
            </w:r>
            <w:r w:rsidR="00765F01">
              <w:t>r 2012 R2</w:t>
            </w:r>
          </w:p>
        </w:tc>
      </w:tr>
      <w:tr w:rsidR="00DF2507" w14:paraId="2C352377" w14:textId="77777777" w:rsidTr="00DF2507">
        <w:trPr>
          <w:trHeight w:val="254"/>
        </w:trPr>
        <w:tc>
          <w:tcPr>
            <w:tcW w:w="4689" w:type="dxa"/>
          </w:tcPr>
          <w:p w14:paraId="47DE9060" w14:textId="51C45B34" w:rsidR="00DF2507" w:rsidRDefault="00DF2507" w:rsidP="00751184">
            <w:pPr>
              <w:pStyle w:val="NormalWeb"/>
              <w:spacing w:before="0" w:beforeAutospacing="0" w:after="150" w:afterAutospacing="0"/>
            </w:pPr>
            <w:r>
              <w:t>K2 Server</w:t>
            </w:r>
          </w:p>
        </w:tc>
        <w:tc>
          <w:tcPr>
            <w:tcW w:w="4971" w:type="dxa"/>
          </w:tcPr>
          <w:p w14:paraId="40558752" w14:textId="131A8487" w:rsidR="00DF2507" w:rsidRDefault="00DF2507" w:rsidP="00751184">
            <w:pPr>
              <w:pStyle w:val="NormalWeb"/>
              <w:spacing w:before="0" w:beforeAutospacing="0" w:after="150" w:afterAutospacing="0"/>
            </w:pPr>
            <w:r>
              <w:t xml:space="preserve">K2 </w:t>
            </w:r>
            <w:proofErr w:type="spellStart"/>
            <w:r w:rsidR="00061139">
              <w:t>B</w:t>
            </w:r>
            <w:r>
              <w:t>lack</w:t>
            </w:r>
            <w:r w:rsidR="0098277A">
              <w:t>P</w:t>
            </w:r>
            <w:r>
              <w:t>earl</w:t>
            </w:r>
            <w:proofErr w:type="spellEnd"/>
            <w:r>
              <w:t xml:space="preserve"> Version 4.16</w:t>
            </w:r>
          </w:p>
        </w:tc>
      </w:tr>
      <w:tr w:rsidR="00DF2507" w14:paraId="4EED3E88" w14:textId="77777777" w:rsidTr="00DF2507">
        <w:trPr>
          <w:trHeight w:val="254"/>
        </w:trPr>
        <w:tc>
          <w:tcPr>
            <w:tcW w:w="4689" w:type="dxa"/>
          </w:tcPr>
          <w:p w14:paraId="0D9E5B6F" w14:textId="61246E23" w:rsidR="00DF2507" w:rsidRDefault="00DF2507" w:rsidP="00751184">
            <w:pPr>
              <w:pStyle w:val="NormalWeb"/>
              <w:spacing w:before="0" w:beforeAutospacing="0" w:after="150" w:afterAutospacing="0"/>
            </w:pPr>
            <w:r>
              <w:t>Databases</w:t>
            </w:r>
          </w:p>
        </w:tc>
        <w:tc>
          <w:tcPr>
            <w:tcW w:w="4971" w:type="dxa"/>
          </w:tcPr>
          <w:p w14:paraId="0F266494" w14:textId="2B3447A7" w:rsidR="00DF2507" w:rsidRDefault="00DF2507" w:rsidP="00751184">
            <w:pPr>
              <w:pStyle w:val="NormalWeb"/>
              <w:spacing w:before="0" w:beforeAutospacing="0" w:after="150" w:afterAutospacing="0"/>
            </w:pPr>
            <w:r>
              <w:t xml:space="preserve">MS SQL Server 2012 R2 </w:t>
            </w:r>
          </w:p>
        </w:tc>
      </w:tr>
      <w:tr w:rsidR="00DF2507" w14:paraId="15788F08" w14:textId="77777777" w:rsidTr="00DF2507">
        <w:trPr>
          <w:trHeight w:val="596"/>
        </w:trPr>
        <w:tc>
          <w:tcPr>
            <w:tcW w:w="4689" w:type="dxa"/>
          </w:tcPr>
          <w:p w14:paraId="7E84CD28" w14:textId="23C4702F" w:rsidR="00DF2507" w:rsidRDefault="00F12859" w:rsidP="00751184">
            <w:pPr>
              <w:pStyle w:val="NormalWeb"/>
              <w:spacing w:before="0" w:beforeAutospacing="0" w:after="150" w:afterAutospacing="0"/>
            </w:pPr>
            <w:r>
              <w:t>Document</w:t>
            </w:r>
            <w:r w:rsidRPr="00DF2507">
              <w:t xml:space="preserve"> </w:t>
            </w:r>
            <w:r w:rsidR="00DF2507" w:rsidRPr="00DF2507">
              <w:t>Management</w:t>
            </w:r>
          </w:p>
        </w:tc>
        <w:tc>
          <w:tcPr>
            <w:tcW w:w="4971" w:type="dxa"/>
          </w:tcPr>
          <w:p w14:paraId="47BF6AFF" w14:textId="709C9929" w:rsidR="00DF2507" w:rsidRDefault="00DF2507" w:rsidP="00751184">
            <w:pPr>
              <w:pStyle w:val="NormalWeb"/>
              <w:spacing w:before="0" w:beforeAutospacing="0" w:after="150" w:afterAutospacing="0"/>
            </w:pPr>
            <w:r>
              <w:t>SharePoint</w:t>
            </w:r>
          </w:p>
        </w:tc>
      </w:tr>
    </w:tbl>
    <w:p w14:paraId="3714022C" w14:textId="55CD1017" w:rsidR="00F67EB5" w:rsidRDefault="00DF2507" w:rsidP="00DF2507">
      <w:pPr>
        <w:pStyle w:val="NormalWeb"/>
        <w:spacing w:after="150"/>
      </w:pPr>
      <w:r>
        <w:t xml:space="preserve">The partner will support </w:t>
      </w:r>
      <w:r w:rsidR="00F12859">
        <w:t xml:space="preserve">the </w:t>
      </w:r>
      <w:r>
        <w:t>K2 platform by providing</w:t>
      </w:r>
      <w:r w:rsidR="00F12859">
        <w:t>:</w:t>
      </w:r>
    </w:p>
    <w:p w14:paraId="53E4C9D6" w14:textId="3F211AAC" w:rsidR="00F67EB5" w:rsidRDefault="00F67EB5" w:rsidP="008611BE">
      <w:pPr>
        <w:pStyle w:val="NormalWeb"/>
        <w:numPr>
          <w:ilvl w:val="0"/>
          <w:numId w:val="36"/>
        </w:numPr>
        <w:spacing w:after="150" w:line="360" w:lineRule="auto"/>
      </w:pPr>
      <w:r>
        <w:t>M</w:t>
      </w:r>
      <w:r w:rsidR="00DF2507">
        <w:t>aintenance and troubleshooting</w:t>
      </w:r>
      <w:r>
        <w:t xml:space="preserve"> </w:t>
      </w:r>
      <w:r w:rsidR="008611BE">
        <w:t>on an ongoing basis</w:t>
      </w:r>
    </w:p>
    <w:p w14:paraId="0B8BD803" w14:textId="4503D285" w:rsidR="00DF2507" w:rsidRDefault="00F67EB5" w:rsidP="008611BE">
      <w:pPr>
        <w:pStyle w:val="NormalWeb"/>
        <w:numPr>
          <w:ilvl w:val="0"/>
          <w:numId w:val="36"/>
        </w:numPr>
        <w:spacing w:after="150" w:line="360" w:lineRule="auto"/>
      </w:pPr>
      <w:r>
        <w:t>M</w:t>
      </w:r>
      <w:r w:rsidR="00DF2507">
        <w:t>odifications/</w:t>
      </w:r>
      <w:r>
        <w:t>E</w:t>
      </w:r>
      <w:r w:rsidR="00DF2507">
        <w:t>nhancements to workflows</w:t>
      </w:r>
    </w:p>
    <w:p w14:paraId="0EEA9D5F" w14:textId="17F860DA" w:rsidR="00DF2507" w:rsidRDefault="00DF2507" w:rsidP="00DF2507">
      <w:pPr>
        <w:pStyle w:val="NormalWeb"/>
        <w:spacing w:before="0" w:beforeAutospacing="0" w:after="150" w:afterAutospacing="0"/>
      </w:pPr>
      <w:r>
        <w:t>Key Goals will be to:</w:t>
      </w:r>
    </w:p>
    <w:p w14:paraId="27421639" w14:textId="2800AA4F" w:rsidR="00F67742" w:rsidRDefault="00F67742" w:rsidP="008611BE">
      <w:pPr>
        <w:pStyle w:val="NormalWeb"/>
        <w:numPr>
          <w:ilvl w:val="0"/>
          <w:numId w:val="34"/>
        </w:numPr>
        <w:spacing w:before="240" w:beforeAutospacing="0" w:after="150" w:afterAutospacing="0"/>
      </w:pPr>
      <w:r>
        <w:t>Address existing workflow issues in a timely manner</w:t>
      </w:r>
    </w:p>
    <w:p w14:paraId="1158CBC5" w14:textId="35BF8F14" w:rsidR="007A4656" w:rsidRDefault="007A4656" w:rsidP="008611BE">
      <w:pPr>
        <w:pStyle w:val="NormalWeb"/>
        <w:numPr>
          <w:ilvl w:val="0"/>
          <w:numId w:val="34"/>
        </w:numPr>
        <w:spacing w:before="240" w:beforeAutospacing="0" w:after="150" w:afterAutospacing="0"/>
      </w:pPr>
      <w:r>
        <w:t>B</w:t>
      </w:r>
      <w:r w:rsidRPr="007A4656">
        <w:t xml:space="preserve">uild </w:t>
      </w:r>
      <w:r w:rsidR="00F67742">
        <w:t>new workflows</w:t>
      </w:r>
      <w:r w:rsidRPr="007A4656">
        <w:t xml:space="preserve"> with customized forms and workflows that can integrate with data from back-end systems</w:t>
      </w:r>
      <w:r>
        <w:t>.</w:t>
      </w:r>
    </w:p>
    <w:p w14:paraId="10CB967B" w14:textId="2F24F8BA" w:rsidR="00DF2507" w:rsidRDefault="00DF2507" w:rsidP="008611BE">
      <w:pPr>
        <w:pStyle w:val="NormalWeb"/>
        <w:numPr>
          <w:ilvl w:val="0"/>
          <w:numId w:val="34"/>
        </w:numPr>
        <w:spacing w:before="240" w:beforeAutospacing="0" w:after="150" w:afterAutospacing="0"/>
      </w:pPr>
      <w:r>
        <w:t>Create and maintain</w:t>
      </w:r>
      <w:r w:rsidR="009D4E6C">
        <w:t xml:space="preserve"> Forms</w:t>
      </w:r>
      <w:r>
        <w:t xml:space="preserve"> </w:t>
      </w:r>
      <w:r w:rsidR="008611BE">
        <w:t xml:space="preserve">and Views </w:t>
      </w:r>
      <w:r w:rsidR="009D4E6C">
        <w:t xml:space="preserve">using </w:t>
      </w:r>
      <w:proofErr w:type="spellStart"/>
      <w:r w:rsidR="009D4E6C">
        <w:t>SmartObjects</w:t>
      </w:r>
      <w:proofErr w:type="spellEnd"/>
      <w:r w:rsidR="009D4E6C">
        <w:t>.</w:t>
      </w:r>
    </w:p>
    <w:p w14:paraId="37FEAD68" w14:textId="4B21D4FE" w:rsidR="00DF2507" w:rsidRDefault="007A4656" w:rsidP="008611BE">
      <w:pPr>
        <w:pStyle w:val="NormalWeb"/>
        <w:numPr>
          <w:ilvl w:val="0"/>
          <w:numId w:val="34"/>
        </w:numPr>
        <w:spacing w:before="240" w:beforeAutospacing="0" w:after="150" w:afterAutospacing="0"/>
      </w:pPr>
      <w:r>
        <w:t>Integrate</w:t>
      </w:r>
      <w:r w:rsidR="00DF2507">
        <w:t xml:space="preserve"> K2 Workflow with Microsoft SharePoint, and SQL Server.</w:t>
      </w:r>
    </w:p>
    <w:p w14:paraId="6BF4DFF3" w14:textId="20C7A08F" w:rsidR="007A4656" w:rsidRDefault="007A4656" w:rsidP="008611BE">
      <w:pPr>
        <w:pStyle w:val="NormalWeb"/>
        <w:numPr>
          <w:ilvl w:val="0"/>
          <w:numId w:val="34"/>
        </w:numPr>
        <w:spacing w:before="240" w:beforeAutospacing="0" w:after="150" w:afterAutospacing="0"/>
      </w:pPr>
      <w:r>
        <w:t xml:space="preserve">Help migrate from K2 </w:t>
      </w:r>
      <w:proofErr w:type="spellStart"/>
      <w:r w:rsidR="00061139">
        <w:t>B</w:t>
      </w:r>
      <w:r>
        <w:t>lack</w:t>
      </w:r>
      <w:r w:rsidR="008611BE">
        <w:t>P</w:t>
      </w:r>
      <w:r>
        <w:t>e</w:t>
      </w:r>
      <w:r w:rsidR="00061139">
        <w:t>a</w:t>
      </w:r>
      <w:r>
        <w:t>rl</w:t>
      </w:r>
      <w:proofErr w:type="spellEnd"/>
      <w:r>
        <w:t xml:space="preserve"> to K2 Cloud</w:t>
      </w:r>
    </w:p>
    <w:p w14:paraId="65FBE4F7" w14:textId="77777777" w:rsidR="00DF2507" w:rsidRDefault="00DF2507" w:rsidP="005648B8">
      <w:pPr>
        <w:pStyle w:val="NormalWeb"/>
        <w:spacing w:before="0" w:beforeAutospacing="0" w:after="150" w:afterAutospacing="0"/>
      </w:pPr>
    </w:p>
    <w:p w14:paraId="17BBBB10" w14:textId="6E446062" w:rsidR="00AA10CA" w:rsidRPr="00AA10CA" w:rsidRDefault="00DB54F2" w:rsidP="005648B8">
      <w:pPr>
        <w:pStyle w:val="NormalWeb"/>
        <w:spacing w:before="0" w:beforeAutospacing="0" w:after="150" w:afterAutospacing="0"/>
        <w:rPr>
          <w:rFonts w:ascii="Arial" w:eastAsia="Times New Roman" w:hAnsi="Arial" w:cs="Arial"/>
          <w:b/>
          <w:bCs/>
          <w:i/>
          <w:iCs/>
          <w:color w:val="6693BC"/>
          <w:sz w:val="28"/>
          <w:szCs w:val="28"/>
        </w:rPr>
      </w:pPr>
      <w:r>
        <w:rPr>
          <w:rFonts w:ascii="Arial" w:eastAsia="Times New Roman" w:hAnsi="Arial" w:cs="Arial"/>
          <w:b/>
          <w:bCs/>
          <w:i/>
          <w:iCs/>
          <w:color w:val="6693BC"/>
          <w:sz w:val="28"/>
          <w:szCs w:val="28"/>
        </w:rPr>
        <w:lastRenderedPageBreak/>
        <w:t>EPIC</w:t>
      </w:r>
      <w:r w:rsidR="00AA10CA" w:rsidRPr="00AA10CA">
        <w:rPr>
          <w:rFonts w:ascii="Arial" w:eastAsia="Times New Roman" w:hAnsi="Arial" w:cs="Arial"/>
          <w:b/>
          <w:bCs/>
          <w:i/>
          <w:iCs/>
          <w:color w:val="6693BC"/>
          <w:sz w:val="28"/>
          <w:szCs w:val="28"/>
        </w:rPr>
        <w:t xml:space="preserve"> - Grant</w:t>
      </w:r>
      <w:r w:rsidR="0089496C">
        <w:rPr>
          <w:rFonts w:ascii="Arial" w:eastAsia="Times New Roman" w:hAnsi="Arial" w:cs="Arial"/>
          <w:b/>
          <w:bCs/>
          <w:i/>
          <w:iCs/>
          <w:color w:val="6693BC"/>
          <w:sz w:val="28"/>
          <w:szCs w:val="28"/>
        </w:rPr>
        <w:t>s</w:t>
      </w:r>
      <w:r w:rsidR="00AA10CA" w:rsidRPr="00AA10CA">
        <w:rPr>
          <w:rFonts w:ascii="Arial" w:eastAsia="Times New Roman" w:hAnsi="Arial" w:cs="Arial"/>
          <w:b/>
          <w:bCs/>
          <w:i/>
          <w:iCs/>
          <w:color w:val="6693BC"/>
          <w:sz w:val="28"/>
          <w:szCs w:val="28"/>
        </w:rPr>
        <w:t xml:space="preserve"> Management Software</w:t>
      </w:r>
    </w:p>
    <w:p w14:paraId="229DAEB4" w14:textId="73A8568F" w:rsidR="00AA10CA" w:rsidRDefault="001C19C9" w:rsidP="005648B8">
      <w:pPr>
        <w:pStyle w:val="NormalWeb"/>
        <w:spacing w:before="0" w:beforeAutospacing="0" w:after="150" w:afterAutospacing="0"/>
      </w:pPr>
      <w:r>
        <w:t xml:space="preserve">CIPE implemented </w:t>
      </w:r>
      <w:r w:rsidR="00DB54F2">
        <w:t>EPIC</w:t>
      </w:r>
      <w:r>
        <w:t xml:space="preserve"> </w:t>
      </w:r>
      <w:r w:rsidRPr="001C19C9">
        <w:t>to manage grant funding, reporting</w:t>
      </w:r>
      <w:r>
        <w:t>,</w:t>
      </w:r>
      <w:r w:rsidRPr="001C19C9">
        <w:t xml:space="preserve"> and program implementation</w:t>
      </w:r>
      <w:r>
        <w:t>.</w:t>
      </w:r>
    </w:p>
    <w:p w14:paraId="1711C191" w14:textId="1BEFCEB9" w:rsidR="001C19C9" w:rsidRDefault="001C19C9" w:rsidP="005648B8">
      <w:pPr>
        <w:pStyle w:val="NormalWeb"/>
        <w:spacing w:before="0" w:beforeAutospacing="0" w:after="150" w:afterAutospacing="0"/>
      </w:pPr>
      <w:r>
        <w:t xml:space="preserve">It </w:t>
      </w:r>
      <w:r w:rsidR="009D43A9">
        <w:t>is</w:t>
      </w:r>
      <w:r>
        <w:t xml:space="preserve"> buil</w:t>
      </w:r>
      <w:r w:rsidR="00AA10CA">
        <w:t>t</w:t>
      </w:r>
      <w:r>
        <w:t xml:space="preserve"> </w:t>
      </w:r>
      <w:r w:rsidR="00AA10CA">
        <w:t>using</w:t>
      </w:r>
      <w:r>
        <w:t xml:space="preserve"> Java 6</w:t>
      </w:r>
      <w:r w:rsidR="00AA10CA">
        <w:t xml:space="preserve">, with a backend </w:t>
      </w:r>
      <w:r>
        <w:t>SQL Server database</w:t>
      </w:r>
      <w:r w:rsidR="00AA10CA">
        <w:t>, and SQL Server Reporting Services. The table below lists the technical components</w:t>
      </w:r>
    </w:p>
    <w:tbl>
      <w:tblPr>
        <w:tblStyle w:val="TableGrid"/>
        <w:tblW w:w="0" w:type="auto"/>
        <w:tblLook w:val="04A0" w:firstRow="1" w:lastRow="0" w:firstColumn="1" w:lastColumn="0" w:noHBand="0" w:noVBand="1"/>
      </w:tblPr>
      <w:tblGrid>
        <w:gridCol w:w="4675"/>
        <w:gridCol w:w="4675"/>
      </w:tblGrid>
      <w:tr w:rsidR="00AA10CA" w14:paraId="3DF6F6D7" w14:textId="77777777" w:rsidTr="00AA10CA">
        <w:tc>
          <w:tcPr>
            <w:tcW w:w="4675" w:type="dxa"/>
          </w:tcPr>
          <w:p w14:paraId="1742CA33" w14:textId="2D808756" w:rsidR="00AA10CA" w:rsidRPr="00AA10CA" w:rsidRDefault="00AA10CA" w:rsidP="00AA10CA">
            <w:pPr>
              <w:pStyle w:val="NormalWeb"/>
              <w:spacing w:before="0" w:beforeAutospacing="0" w:after="150" w:afterAutospacing="0"/>
              <w:jc w:val="center"/>
              <w:rPr>
                <w:b/>
              </w:rPr>
            </w:pPr>
            <w:r w:rsidRPr="00AA10CA">
              <w:rPr>
                <w:b/>
              </w:rPr>
              <w:t>Component</w:t>
            </w:r>
          </w:p>
        </w:tc>
        <w:tc>
          <w:tcPr>
            <w:tcW w:w="4675" w:type="dxa"/>
          </w:tcPr>
          <w:p w14:paraId="7853B295" w14:textId="53355C04" w:rsidR="00AA10CA" w:rsidRPr="00AA10CA" w:rsidRDefault="00AA10CA" w:rsidP="00AA10CA">
            <w:pPr>
              <w:pStyle w:val="NormalWeb"/>
              <w:spacing w:before="0" w:beforeAutospacing="0" w:after="150" w:afterAutospacing="0"/>
              <w:jc w:val="center"/>
              <w:rPr>
                <w:b/>
              </w:rPr>
            </w:pPr>
            <w:r w:rsidRPr="00AA10CA">
              <w:rPr>
                <w:b/>
              </w:rPr>
              <w:t>Implementation</w:t>
            </w:r>
          </w:p>
        </w:tc>
      </w:tr>
      <w:tr w:rsidR="00AA10CA" w14:paraId="4338B0E0" w14:textId="77777777" w:rsidTr="00AA10CA">
        <w:tc>
          <w:tcPr>
            <w:tcW w:w="4675" w:type="dxa"/>
          </w:tcPr>
          <w:p w14:paraId="4668618F" w14:textId="7967A840" w:rsidR="00AA10CA" w:rsidRDefault="00AA10CA" w:rsidP="005648B8">
            <w:pPr>
              <w:pStyle w:val="NormalWeb"/>
              <w:spacing w:before="0" w:beforeAutospacing="0" w:after="150" w:afterAutospacing="0"/>
            </w:pPr>
            <w:r>
              <w:t>Operating System</w:t>
            </w:r>
          </w:p>
        </w:tc>
        <w:tc>
          <w:tcPr>
            <w:tcW w:w="4675" w:type="dxa"/>
          </w:tcPr>
          <w:p w14:paraId="2D73816B" w14:textId="1190E582" w:rsidR="00AA10CA" w:rsidRDefault="00765F01" w:rsidP="005648B8">
            <w:pPr>
              <w:pStyle w:val="NormalWeb"/>
              <w:spacing w:before="0" w:beforeAutospacing="0" w:after="150" w:afterAutospacing="0"/>
            </w:pPr>
            <w:r>
              <w:t>Windows Server 2012 R2</w:t>
            </w:r>
          </w:p>
        </w:tc>
      </w:tr>
      <w:tr w:rsidR="00AA10CA" w14:paraId="2456477F" w14:textId="77777777" w:rsidTr="00AA10CA">
        <w:tc>
          <w:tcPr>
            <w:tcW w:w="4675" w:type="dxa"/>
          </w:tcPr>
          <w:p w14:paraId="22BA69CC" w14:textId="6E1B9563" w:rsidR="00AA10CA" w:rsidRDefault="00AA10CA" w:rsidP="00AA10CA">
            <w:pPr>
              <w:pStyle w:val="NormalWeb"/>
              <w:spacing w:before="0" w:beforeAutospacing="0" w:after="150" w:afterAutospacing="0"/>
            </w:pPr>
            <w:r>
              <w:t>Web Server</w:t>
            </w:r>
          </w:p>
        </w:tc>
        <w:tc>
          <w:tcPr>
            <w:tcW w:w="4675" w:type="dxa"/>
          </w:tcPr>
          <w:p w14:paraId="647980FD" w14:textId="0DB1571D" w:rsidR="00AA10CA" w:rsidRDefault="00AA10CA" w:rsidP="005648B8">
            <w:pPr>
              <w:pStyle w:val="NormalWeb"/>
              <w:spacing w:before="0" w:beforeAutospacing="0" w:after="150" w:afterAutospacing="0"/>
            </w:pPr>
            <w:r>
              <w:t>Apache Tomcat 1.7</w:t>
            </w:r>
          </w:p>
        </w:tc>
      </w:tr>
      <w:tr w:rsidR="00AA10CA" w14:paraId="7A0B2214" w14:textId="77777777" w:rsidTr="00AA10CA">
        <w:tc>
          <w:tcPr>
            <w:tcW w:w="4675" w:type="dxa"/>
          </w:tcPr>
          <w:p w14:paraId="70E65465" w14:textId="22DC7395" w:rsidR="00AA10CA" w:rsidRDefault="00AA10CA" w:rsidP="005648B8">
            <w:pPr>
              <w:pStyle w:val="NormalWeb"/>
              <w:spacing w:before="0" w:beforeAutospacing="0" w:after="150" w:afterAutospacing="0"/>
            </w:pPr>
            <w:r>
              <w:t>Backend (Databases)</w:t>
            </w:r>
          </w:p>
        </w:tc>
        <w:tc>
          <w:tcPr>
            <w:tcW w:w="4675" w:type="dxa"/>
          </w:tcPr>
          <w:p w14:paraId="4F408A6C" w14:textId="4A07B465" w:rsidR="00AA10CA" w:rsidRDefault="00AA10CA" w:rsidP="005648B8">
            <w:pPr>
              <w:pStyle w:val="NormalWeb"/>
              <w:spacing w:before="0" w:beforeAutospacing="0" w:after="150" w:afterAutospacing="0"/>
            </w:pPr>
            <w:r>
              <w:t xml:space="preserve">MS SQL Server 2012 R2 </w:t>
            </w:r>
          </w:p>
        </w:tc>
      </w:tr>
      <w:tr w:rsidR="00AA10CA" w14:paraId="4AF51261" w14:textId="77777777" w:rsidTr="00AA10CA">
        <w:tc>
          <w:tcPr>
            <w:tcW w:w="4675" w:type="dxa"/>
          </w:tcPr>
          <w:p w14:paraId="18275919" w14:textId="6A8624FE" w:rsidR="00AA10CA" w:rsidRDefault="00AA10CA" w:rsidP="005648B8">
            <w:pPr>
              <w:pStyle w:val="NormalWeb"/>
              <w:spacing w:before="0" w:beforeAutospacing="0" w:after="150" w:afterAutospacing="0"/>
            </w:pPr>
            <w:r>
              <w:t xml:space="preserve">Front End </w:t>
            </w:r>
          </w:p>
        </w:tc>
        <w:tc>
          <w:tcPr>
            <w:tcW w:w="4675" w:type="dxa"/>
          </w:tcPr>
          <w:p w14:paraId="3891C310" w14:textId="6767BD6A" w:rsidR="00AA10CA" w:rsidRDefault="00AA10CA" w:rsidP="005648B8">
            <w:pPr>
              <w:pStyle w:val="NormalWeb"/>
              <w:spacing w:before="0" w:beforeAutospacing="0" w:after="150" w:afterAutospacing="0"/>
            </w:pPr>
            <w:r w:rsidRPr="00AA10CA">
              <w:t>Java Server Pages (JSP)</w:t>
            </w:r>
            <w:r>
              <w:t xml:space="preserve">, Java 1.6, </w:t>
            </w:r>
            <w:r w:rsidRPr="00AA10CA">
              <w:t>Spring Framework</w:t>
            </w:r>
            <w:r>
              <w:t xml:space="preserve"> 3.1.0, </w:t>
            </w:r>
            <w:r w:rsidRPr="00AA10CA">
              <w:t>Hibernate</w:t>
            </w:r>
            <w:r>
              <w:t xml:space="preserve"> 3.6.5</w:t>
            </w:r>
          </w:p>
        </w:tc>
      </w:tr>
      <w:tr w:rsidR="00AA10CA" w14:paraId="11838B7F" w14:textId="77777777" w:rsidTr="00AA10CA">
        <w:tc>
          <w:tcPr>
            <w:tcW w:w="4675" w:type="dxa"/>
          </w:tcPr>
          <w:p w14:paraId="566D3B1F" w14:textId="5E9C1469" w:rsidR="00AA10CA" w:rsidRDefault="00AA10CA" w:rsidP="005648B8">
            <w:pPr>
              <w:pStyle w:val="NormalWeb"/>
              <w:spacing w:before="0" w:beforeAutospacing="0" w:after="150" w:afterAutospacing="0"/>
            </w:pPr>
            <w:r>
              <w:t>Reporting</w:t>
            </w:r>
          </w:p>
        </w:tc>
        <w:tc>
          <w:tcPr>
            <w:tcW w:w="4675" w:type="dxa"/>
          </w:tcPr>
          <w:p w14:paraId="37820195" w14:textId="33FC8E7E" w:rsidR="00AA10CA" w:rsidRPr="00AA10CA" w:rsidRDefault="00AA10CA" w:rsidP="005648B8">
            <w:pPr>
              <w:pStyle w:val="NormalWeb"/>
              <w:spacing w:before="0" w:beforeAutospacing="0" w:after="150" w:afterAutospacing="0"/>
            </w:pPr>
            <w:r w:rsidRPr="00AA10CA">
              <w:t>SQL Server Reporting Services</w:t>
            </w:r>
          </w:p>
        </w:tc>
      </w:tr>
      <w:tr w:rsidR="00AA10CA" w14:paraId="01F52CB3" w14:textId="77777777" w:rsidTr="00AA10CA">
        <w:tc>
          <w:tcPr>
            <w:tcW w:w="4675" w:type="dxa"/>
          </w:tcPr>
          <w:p w14:paraId="4978BD68" w14:textId="10144699" w:rsidR="00AA10CA" w:rsidRDefault="00AA10CA" w:rsidP="005648B8">
            <w:pPr>
              <w:pStyle w:val="NormalWeb"/>
              <w:spacing w:before="0" w:beforeAutospacing="0" w:after="150" w:afterAutospacing="0"/>
            </w:pPr>
            <w:r>
              <w:t xml:space="preserve">Build </w:t>
            </w:r>
            <w:r w:rsidR="00BA7340">
              <w:t>Tool</w:t>
            </w:r>
          </w:p>
        </w:tc>
        <w:tc>
          <w:tcPr>
            <w:tcW w:w="4675" w:type="dxa"/>
          </w:tcPr>
          <w:p w14:paraId="38070FC8" w14:textId="7ADDD83F" w:rsidR="00AA10CA" w:rsidRPr="00AA10CA" w:rsidRDefault="00AA10CA" w:rsidP="005648B8">
            <w:pPr>
              <w:pStyle w:val="NormalWeb"/>
              <w:spacing w:before="0" w:beforeAutospacing="0" w:after="150" w:afterAutospacing="0"/>
            </w:pPr>
            <w:r>
              <w:t>Apache Maven</w:t>
            </w:r>
          </w:p>
        </w:tc>
      </w:tr>
    </w:tbl>
    <w:p w14:paraId="0798C981" w14:textId="514AA018" w:rsidR="008611BE" w:rsidRDefault="00DB179E" w:rsidP="00DB179E">
      <w:pPr>
        <w:pStyle w:val="NormalWeb"/>
        <w:spacing w:after="150"/>
      </w:pPr>
      <w:r>
        <w:t xml:space="preserve">The partner will support </w:t>
      </w:r>
      <w:r w:rsidR="00DB54F2">
        <w:t>EPIC</w:t>
      </w:r>
      <w:r>
        <w:t xml:space="preserve"> by providing </w:t>
      </w:r>
    </w:p>
    <w:p w14:paraId="03C2CD61" w14:textId="77777777" w:rsidR="008611BE" w:rsidRDefault="008611BE" w:rsidP="008611BE">
      <w:pPr>
        <w:pStyle w:val="NormalWeb"/>
        <w:numPr>
          <w:ilvl w:val="0"/>
          <w:numId w:val="38"/>
        </w:numPr>
        <w:spacing w:after="150" w:line="360" w:lineRule="auto"/>
      </w:pPr>
      <w:r>
        <w:t>M</w:t>
      </w:r>
      <w:r w:rsidR="00DB179E">
        <w:t xml:space="preserve">aintenance and troubleshooting </w:t>
      </w:r>
    </w:p>
    <w:p w14:paraId="349BA16F" w14:textId="77777777" w:rsidR="003718AA" w:rsidRDefault="008611BE" w:rsidP="00E20857">
      <w:pPr>
        <w:pStyle w:val="NormalWeb"/>
        <w:numPr>
          <w:ilvl w:val="0"/>
          <w:numId w:val="38"/>
        </w:numPr>
        <w:spacing w:before="0" w:beforeAutospacing="0" w:after="150" w:afterAutospacing="0" w:line="360" w:lineRule="auto"/>
      </w:pPr>
      <w:r>
        <w:t>M</w:t>
      </w:r>
      <w:r w:rsidR="00DB179E">
        <w:t>odifications/</w:t>
      </w:r>
      <w:r>
        <w:t>E</w:t>
      </w:r>
      <w:r w:rsidR="00DB179E">
        <w:t>nhancements, including SQL Server back</w:t>
      </w:r>
      <w:r w:rsidR="009D4E6C">
        <w:t>-</w:t>
      </w:r>
      <w:r w:rsidR="00DB179E">
        <w:t>end database, front</w:t>
      </w:r>
      <w:r w:rsidR="009D4E6C">
        <w:t>-</w:t>
      </w:r>
      <w:r w:rsidR="00DB179E">
        <w:t xml:space="preserve">end user interfaces, and Reporting services as needed. </w:t>
      </w:r>
    </w:p>
    <w:p w14:paraId="205268CE" w14:textId="291C0FEC" w:rsidR="00DB179E" w:rsidRDefault="00DB179E" w:rsidP="003718AA">
      <w:pPr>
        <w:pStyle w:val="NormalWeb"/>
        <w:spacing w:before="0" w:beforeAutospacing="0" w:after="150" w:afterAutospacing="0" w:line="360" w:lineRule="auto"/>
      </w:pPr>
      <w:r>
        <w:t>Key Goals will be to:</w:t>
      </w:r>
    </w:p>
    <w:p w14:paraId="13995F0E" w14:textId="4372A5E0" w:rsidR="00DB179E" w:rsidRDefault="00DB179E" w:rsidP="00DB179E">
      <w:pPr>
        <w:pStyle w:val="NormalWeb"/>
        <w:numPr>
          <w:ilvl w:val="0"/>
          <w:numId w:val="34"/>
        </w:numPr>
        <w:spacing w:before="0" w:beforeAutospacing="0" w:after="150" w:afterAutospacing="0"/>
      </w:pPr>
      <w:r>
        <w:t xml:space="preserve">Developing and maintaining MS SQL Server database systems. </w:t>
      </w:r>
    </w:p>
    <w:p w14:paraId="786CE2CF" w14:textId="47E17B31" w:rsidR="00DB179E" w:rsidRDefault="00DB179E" w:rsidP="00DB179E">
      <w:pPr>
        <w:pStyle w:val="NormalWeb"/>
        <w:numPr>
          <w:ilvl w:val="0"/>
          <w:numId w:val="34"/>
        </w:numPr>
        <w:spacing w:before="0" w:beforeAutospacing="0" w:after="150" w:afterAutospacing="0"/>
      </w:pPr>
      <w:r>
        <w:t xml:space="preserve">Developing and maintaining user interfaces written using JSP. </w:t>
      </w:r>
    </w:p>
    <w:p w14:paraId="3C719067" w14:textId="77777777" w:rsidR="00DB179E" w:rsidRDefault="00DB179E" w:rsidP="00DB179E">
      <w:pPr>
        <w:pStyle w:val="NormalWeb"/>
        <w:numPr>
          <w:ilvl w:val="0"/>
          <w:numId w:val="34"/>
        </w:numPr>
        <w:spacing w:before="0" w:beforeAutospacing="0" w:after="150" w:afterAutospacing="0"/>
      </w:pPr>
      <w:r>
        <w:t xml:space="preserve">Developing and modifying SQL Server reports. </w:t>
      </w:r>
    </w:p>
    <w:p w14:paraId="32DF8DE9" w14:textId="12D2CEE1" w:rsidR="00DB179E" w:rsidRDefault="00DB179E" w:rsidP="00DB179E">
      <w:pPr>
        <w:pStyle w:val="NormalWeb"/>
        <w:numPr>
          <w:ilvl w:val="0"/>
          <w:numId w:val="34"/>
        </w:numPr>
        <w:spacing w:before="0" w:beforeAutospacing="0" w:after="150" w:afterAutospacing="0"/>
      </w:pPr>
      <w:r>
        <w:t xml:space="preserve">Programming or using each software detailed above. </w:t>
      </w:r>
    </w:p>
    <w:p w14:paraId="6F55E66E" w14:textId="77777777" w:rsidR="00DB179E" w:rsidRDefault="00DB179E" w:rsidP="00DB179E">
      <w:pPr>
        <w:pStyle w:val="NormalWeb"/>
        <w:numPr>
          <w:ilvl w:val="0"/>
          <w:numId w:val="34"/>
        </w:numPr>
        <w:spacing w:before="0" w:beforeAutospacing="0" w:after="150" w:afterAutospacing="0"/>
      </w:pPr>
      <w:r>
        <w:t xml:space="preserve">Experience managing aggressive deadlines, even when unanticipated short-term requests are made. </w:t>
      </w:r>
    </w:p>
    <w:p w14:paraId="0567D400" w14:textId="06DB0546" w:rsidR="00DB179E" w:rsidRDefault="00DB179E" w:rsidP="00DB179E">
      <w:pPr>
        <w:pStyle w:val="NormalWeb"/>
        <w:numPr>
          <w:ilvl w:val="0"/>
          <w:numId w:val="34"/>
        </w:numPr>
        <w:spacing w:before="0" w:beforeAutospacing="0" w:after="150" w:afterAutospacing="0"/>
      </w:pPr>
      <w:r>
        <w:t xml:space="preserve">Ability to work seamlessly across multiple partners, including CIPE and Managed Service Provider (MSP). </w:t>
      </w:r>
    </w:p>
    <w:p w14:paraId="321579FB" w14:textId="5DECA096" w:rsidR="00F67EB5" w:rsidRDefault="00F67EB5" w:rsidP="00DB179E">
      <w:pPr>
        <w:pStyle w:val="NormalWeb"/>
        <w:numPr>
          <w:ilvl w:val="0"/>
          <w:numId w:val="34"/>
        </w:numPr>
        <w:spacing w:before="0" w:beforeAutospacing="0" w:after="150" w:afterAutospacing="0"/>
      </w:pPr>
      <w:r>
        <w:t>Ability to address critical issues in a timely manner</w:t>
      </w:r>
      <w:r w:rsidR="008611BE">
        <w:t>.</w:t>
      </w:r>
    </w:p>
    <w:p w14:paraId="65379F65" w14:textId="061201CB" w:rsidR="00DB179E" w:rsidRDefault="00DB179E" w:rsidP="00DB179E">
      <w:pPr>
        <w:pStyle w:val="NormalWeb"/>
        <w:numPr>
          <w:ilvl w:val="0"/>
          <w:numId w:val="34"/>
        </w:numPr>
        <w:spacing w:before="0" w:beforeAutospacing="0" w:after="150" w:afterAutospacing="0"/>
      </w:pPr>
      <w:r>
        <w:t xml:space="preserve">Ability to achieve and maintain high customer satisfaction. </w:t>
      </w:r>
    </w:p>
    <w:p w14:paraId="445512F0" w14:textId="0EC44D65" w:rsidR="001C19C9" w:rsidRDefault="001C19C9" w:rsidP="005648B8">
      <w:pPr>
        <w:pStyle w:val="NormalWeb"/>
        <w:spacing w:before="0" w:beforeAutospacing="0" w:after="150" w:afterAutospacing="0"/>
      </w:pPr>
    </w:p>
    <w:p w14:paraId="26B38E86" w14:textId="77777777" w:rsidR="00C96CEF" w:rsidRDefault="00C96CEF">
      <w:pPr>
        <w:rPr>
          <w:rFonts w:ascii="Arial" w:hAnsi="Arial" w:cs="Arial"/>
          <w:b/>
          <w:bCs/>
          <w:i/>
          <w:iCs/>
          <w:color w:val="6693BC"/>
          <w:sz w:val="28"/>
          <w:szCs w:val="28"/>
        </w:rPr>
      </w:pPr>
      <w:r>
        <w:rPr>
          <w:rFonts w:ascii="Arial" w:hAnsi="Arial" w:cs="Arial"/>
          <w:b/>
          <w:bCs/>
          <w:i/>
          <w:iCs/>
          <w:color w:val="6693BC"/>
          <w:sz w:val="28"/>
          <w:szCs w:val="28"/>
        </w:rPr>
        <w:br w:type="page"/>
      </w:r>
    </w:p>
    <w:p w14:paraId="7B4E3F89" w14:textId="56A22D60" w:rsidR="00F07533" w:rsidRPr="00DF2507" w:rsidRDefault="007B1FE2" w:rsidP="00DF2507">
      <w:pPr>
        <w:rPr>
          <w:rFonts w:ascii="Arial" w:hAnsi="Arial" w:cs="Arial"/>
          <w:b/>
          <w:bCs/>
          <w:i/>
          <w:iCs/>
          <w:color w:val="6693BC"/>
          <w:sz w:val="28"/>
          <w:szCs w:val="28"/>
        </w:rPr>
      </w:pPr>
      <w:r w:rsidRPr="00DF2507">
        <w:rPr>
          <w:rFonts w:ascii="Arial" w:hAnsi="Arial" w:cs="Arial"/>
          <w:b/>
          <w:bCs/>
          <w:i/>
          <w:iCs/>
          <w:color w:val="6693BC"/>
          <w:sz w:val="28"/>
          <w:szCs w:val="28"/>
        </w:rPr>
        <w:lastRenderedPageBreak/>
        <w:t>RFP</w:t>
      </w:r>
      <w:r w:rsidR="00F07533" w:rsidRPr="00DF2507">
        <w:rPr>
          <w:rFonts w:ascii="Arial" w:hAnsi="Arial" w:cs="Arial"/>
          <w:b/>
          <w:bCs/>
          <w:i/>
          <w:iCs/>
          <w:color w:val="6693BC"/>
          <w:sz w:val="28"/>
          <w:szCs w:val="28"/>
        </w:rPr>
        <w:t xml:space="preserve"> Process</w:t>
      </w:r>
    </w:p>
    <w:p w14:paraId="42BC2D0E" w14:textId="0CA45AEE" w:rsidR="003519F4" w:rsidRDefault="009C6772" w:rsidP="00DF2507">
      <w:pPr>
        <w:jc w:val="both"/>
      </w:pPr>
      <w:r>
        <w:t>CIPE</w:t>
      </w:r>
      <w:r w:rsidR="002D48AA">
        <w:t xml:space="preserve"> </w:t>
      </w:r>
      <w:r w:rsidR="00695D7A" w:rsidRPr="008C53FC">
        <w:t xml:space="preserve">is </w:t>
      </w:r>
      <w:r w:rsidR="007B1FE2">
        <w:t xml:space="preserve">planning to select </w:t>
      </w:r>
      <w:r w:rsidR="007A4656">
        <w:t xml:space="preserve">a </w:t>
      </w:r>
      <w:r w:rsidR="007B1FE2">
        <w:t>partner</w:t>
      </w:r>
      <w:r w:rsidR="007A4656">
        <w:t xml:space="preserve"> </w:t>
      </w:r>
      <w:r w:rsidR="007A4656" w:rsidRPr="001C19C9">
        <w:t xml:space="preserve">to </w:t>
      </w:r>
      <w:r w:rsidR="007A4656">
        <w:t xml:space="preserve">maintain, modify, and enhance K2 platform and </w:t>
      </w:r>
      <w:r w:rsidR="00DB54F2">
        <w:t>EPIC</w:t>
      </w:r>
      <w:r w:rsidR="007B1FE2">
        <w:t xml:space="preserve"> </w:t>
      </w:r>
      <w:r w:rsidR="00695D7A" w:rsidRPr="008C53FC">
        <w:t xml:space="preserve">via </w:t>
      </w:r>
      <w:r w:rsidR="0065048B">
        <w:t>this</w:t>
      </w:r>
      <w:r w:rsidR="00695D7A" w:rsidRPr="008C53FC">
        <w:t xml:space="preserve"> Request for </w:t>
      </w:r>
      <w:r w:rsidR="007B1FE2">
        <w:t>Proposal (RFP</w:t>
      </w:r>
      <w:r w:rsidR="0065048B">
        <w:t>)</w:t>
      </w:r>
      <w:r w:rsidR="007B1FE2">
        <w:t>.  This RFP</w:t>
      </w:r>
      <w:r w:rsidR="00695D7A" w:rsidRPr="008C53FC">
        <w:t xml:space="preserve"> does not commit </w:t>
      </w:r>
      <w:r>
        <w:t>CIPE</w:t>
      </w:r>
      <w:r w:rsidR="002D48AA">
        <w:t xml:space="preserve"> </w:t>
      </w:r>
      <w:r w:rsidR="00695D7A" w:rsidRPr="008C53FC">
        <w:t>to contract for any services.</w:t>
      </w:r>
      <w:r w:rsidR="001E3A52">
        <w:t xml:space="preserve"> </w:t>
      </w:r>
      <w:r w:rsidR="00695D7A" w:rsidRPr="008C53FC">
        <w:t xml:space="preserve"> </w:t>
      </w:r>
      <w:r>
        <w:t>CIPE</w:t>
      </w:r>
      <w:r w:rsidR="004622E2">
        <w:t xml:space="preserve"> </w:t>
      </w:r>
      <w:r w:rsidR="00695D7A" w:rsidRPr="008C53FC">
        <w:t xml:space="preserve">will not accept any unsolicited proposals for this </w:t>
      </w:r>
      <w:r w:rsidR="003944A4">
        <w:t>and/</w:t>
      </w:r>
      <w:r w:rsidR="00695D7A" w:rsidRPr="008C53FC">
        <w:t xml:space="preserve">or related projects.  Respondents are advised that </w:t>
      </w:r>
      <w:r>
        <w:t>CIPE</w:t>
      </w:r>
      <w:r w:rsidR="004622E2">
        <w:t xml:space="preserve"> </w:t>
      </w:r>
      <w:r w:rsidR="00695D7A" w:rsidRPr="008C53FC">
        <w:t xml:space="preserve">will not pay for any information or administrative costs </w:t>
      </w:r>
      <w:r w:rsidR="007B1FE2">
        <w:t>incurred in response to this RFP</w:t>
      </w:r>
      <w:r w:rsidR="0089496C">
        <w:t>.  A</w:t>
      </w:r>
      <w:r w:rsidR="00695D7A" w:rsidRPr="008C53FC">
        <w:t>ll costs associ</w:t>
      </w:r>
      <w:r w:rsidR="007B1FE2">
        <w:t>ated with responding to this RFP</w:t>
      </w:r>
      <w:r w:rsidR="00695D7A" w:rsidRPr="008C53FC">
        <w:t xml:space="preserve"> will be solely at the interested party’s expense.</w:t>
      </w:r>
    </w:p>
    <w:p w14:paraId="6EBE6A1A" w14:textId="77777777" w:rsidR="00DF2507" w:rsidRDefault="00DF2507" w:rsidP="00DF2507">
      <w:pPr>
        <w:jc w:val="both"/>
      </w:pPr>
    </w:p>
    <w:p w14:paraId="0C72A90C" w14:textId="07875B18" w:rsidR="00DF2507" w:rsidRPr="00DF2507" w:rsidRDefault="00DF2507" w:rsidP="00DF2507">
      <w:pPr>
        <w:jc w:val="both"/>
        <w:rPr>
          <w:rFonts w:ascii="Arial" w:hAnsi="Arial" w:cs="Arial"/>
          <w:b/>
          <w:bCs/>
          <w:i/>
          <w:iCs/>
          <w:color w:val="6693BC"/>
          <w:sz w:val="28"/>
          <w:szCs w:val="28"/>
        </w:rPr>
      </w:pPr>
      <w:r w:rsidRPr="00DF2507">
        <w:rPr>
          <w:rFonts w:ascii="Arial" w:hAnsi="Arial" w:cs="Arial"/>
          <w:b/>
          <w:bCs/>
          <w:i/>
          <w:iCs/>
          <w:color w:val="6693BC"/>
          <w:sz w:val="28"/>
          <w:szCs w:val="28"/>
        </w:rPr>
        <w:t>Selection Overview</w:t>
      </w:r>
    </w:p>
    <w:p w14:paraId="600DA4A6" w14:textId="77777777" w:rsidR="00DF2507" w:rsidRDefault="00DF2507" w:rsidP="00DF2507">
      <w:pPr>
        <w:jc w:val="both"/>
      </w:pPr>
      <w:r>
        <w:t>Potential partners shall provide general information about their typical new client onboarding methodology, services and company, taking into consideration the information detailed previously in this document.  At this point, CIPE is only looking for general information and pricing.</w:t>
      </w:r>
    </w:p>
    <w:p w14:paraId="2AF370E3" w14:textId="067253B1" w:rsidR="00E10FBA" w:rsidRDefault="00DF2507" w:rsidP="00DF2507">
      <w:pPr>
        <w:jc w:val="both"/>
      </w:pPr>
      <w:r>
        <w:t>We understand that the final costs will require additional discussions and estimations. We are interested in your recommendations for general structure and support philosophy with some representative prices where possible to help us evaluate the overall scale. We do want to understand how you arrive at your pricing in the form of an executive-style summary.  We will work with the finalists to revise final pricing based on the specific services that are desired.</w:t>
      </w:r>
    </w:p>
    <w:p w14:paraId="6F37426D" w14:textId="77777777" w:rsidR="00E116F8" w:rsidRPr="008C53FC" w:rsidRDefault="00E116F8" w:rsidP="00C93FC2">
      <w:pPr>
        <w:pStyle w:val="Heading2"/>
        <w:jc w:val="both"/>
      </w:pPr>
      <w:r w:rsidRPr="008C53FC">
        <w:t>Initial Responses</w:t>
      </w:r>
    </w:p>
    <w:p w14:paraId="35FC31FB" w14:textId="4CF2519A" w:rsidR="00637387" w:rsidRPr="008C53FC" w:rsidRDefault="00637387" w:rsidP="00C93FC2">
      <w:pPr>
        <w:jc w:val="both"/>
      </w:pPr>
      <w:r w:rsidRPr="008C53FC">
        <w:t xml:space="preserve">The initial responses will be </w:t>
      </w:r>
      <w:r w:rsidR="005C52C6" w:rsidRPr="008C53FC">
        <w:t>reviewed,</w:t>
      </w:r>
      <w:r w:rsidRPr="008C53FC">
        <w:t xml:space="preserve"> and a </w:t>
      </w:r>
      <w:r w:rsidR="00910EA5">
        <w:t>few</w:t>
      </w:r>
      <w:r w:rsidR="00313C9D">
        <w:t xml:space="preserve"> </w:t>
      </w:r>
      <w:r w:rsidR="00C207FA">
        <w:t>potential p</w:t>
      </w:r>
      <w:r w:rsidR="00DD1861">
        <w:t>artner</w:t>
      </w:r>
      <w:r w:rsidRPr="008C53FC">
        <w:t xml:space="preserve">s will be invited to perform a general </w:t>
      </w:r>
      <w:r w:rsidR="0030517D" w:rsidRPr="008C53FC">
        <w:t xml:space="preserve">presentation and discuss their capabilities that are in line with this project.  </w:t>
      </w:r>
      <w:r w:rsidR="00C55576" w:rsidRPr="008C53FC">
        <w:t xml:space="preserve">The initial </w:t>
      </w:r>
      <w:r w:rsidR="00907BE4">
        <w:t>p</w:t>
      </w:r>
      <w:r w:rsidR="00DD1861">
        <w:t>artner</w:t>
      </w:r>
      <w:r w:rsidR="00C55576" w:rsidRPr="008C53FC">
        <w:t xml:space="preserve"> responses will be evaluated based on the elements detailed in the next section as </w:t>
      </w:r>
      <w:r w:rsidR="00356DF6" w:rsidRPr="00313C9D">
        <w:t>it</w:t>
      </w:r>
      <w:r w:rsidR="00356DF6">
        <w:t xml:space="preserve"> </w:t>
      </w:r>
      <w:r w:rsidR="00C55576" w:rsidRPr="008C53FC">
        <w:t xml:space="preserve">pertains to the desired </w:t>
      </w:r>
      <w:r w:rsidR="00907BE4">
        <w:t>p</w:t>
      </w:r>
      <w:r w:rsidR="00DD1861">
        <w:t>artner</w:t>
      </w:r>
      <w:r w:rsidR="00C55576" w:rsidRPr="008C53FC">
        <w:t xml:space="preserve"> criteria. </w:t>
      </w:r>
      <w:r w:rsidR="008B6FAD">
        <w:t xml:space="preserve"> </w:t>
      </w:r>
      <w:r w:rsidR="009C6772">
        <w:t>CIPE</w:t>
      </w:r>
      <w:r w:rsidR="002117CE">
        <w:t xml:space="preserve"> </w:t>
      </w:r>
      <w:r w:rsidRPr="008C53FC">
        <w:t xml:space="preserve">would like the </w:t>
      </w:r>
      <w:r w:rsidR="00907BE4">
        <w:t>p</w:t>
      </w:r>
      <w:r w:rsidR="00DD1861">
        <w:t>artner</w:t>
      </w:r>
      <w:r w:rsidR="0030517D" w:rsidRPr="008C53FC">
        <w:t xml:space="preserve">s to focus on their value propositions, core </w:t>
      </w:r>
      <w:r w:rsidR="008B6FAD">
        <w:t>service</w:t>
      </w:r>
      <w:r w:rsidR="0030517D" w:rsidRPr="008C53FC">
        <w:t xml:space="preserve"> methodolog</w:t>
      </w:r>
      <w:r w:rsidR="008B6FAD">
        <w:t>y</w:t>
      </w:r>
      <w:r w:rsidR="00DB179E">
        <w:t>,</w:t>
      </w:r>
      <w:r w:rsidR="0030517D" w:rsidRPr="008C53FC">
        <w:t xml:space="preserve"> and range of typical services.  Where possible, examples of similar projects would be helpful.</w:t>
      </w:r>
      <w:r w:rsidR="00C55576" w:rsidRPr="008C53FC">
        <w:t xml:space="preserve"> </w:t>
      </w:r>
    </w:p>
    <w:p w14:paraId="271630B1" w14:textId="77777777" w:rsidR="00636B57" w:rsidRPr="008C53FC" w:rsidRDefault="00636B57" w:rsidP="00C93FC2">
      <w:pPr>
        <w:pStyle w:val="Heading2"/>
        <w:jc w:val="both"/>
      </w:pPr>
      <w:r w:rsidRPr="008C53FC">
        <w:t>Evaluation Process</w:t>
      </w:r>
    </w:p>
    <w:p w14:paraId="1956CD38" w14:textId="096EF270" w:rsidR="00E404FE" w:rsidRPr="008C53FC" w:rsidRDefault="009C6772" w:rsidP="00C93FC2">
      <w:pPr>
        <w:jc w:val="both"/>
      </w:pPr>
      <w:r>
        <w:t>CIPE</w:t>
      </w:r>
      <w:r w:rsidR="002117CE">
        <w:t xml:space="preserve"> </w:t>
      </w:r>
      <w:r w:rsidR="00637387" w:rsidRPr="008C53FC">
        <w:t xml:space="preserve">will </w:t>
      </w:r>
      <w:r w:rsidR="00C55576" w:rsidRPr="008C53FC">
        <w:t>review</w:t>
      </w:r>
      <w:r w:rsidR="00637387" w:rsidRPr="008C53FC">
        <w:t xml:space="preserve"> the </w:t>
      </w:r>
      <w:r w:rsidR="003814C8">
        <w:t>potential p</w:t>
      </w:r>
      <w:r w:rsidR="00DD1861">
        <w:t>artner</w:t>
      </w:r>
      <w:r w:rsidR="0030517D" w:rsidRPr="008C53FC">
        <w:t xml:space="preserve">s </w:t>
      </w:r>
      <w:r w:rsidR="00637387" w:rsidRPr="008C53FC">
        <w:t xml:space="preserve">through this phase </w:t>
      </w:r>
      <w:r w:rsidR="00BE3F66">
        <w:t>primarily</w:t>
      </w:r>
      <w:r w:rsidR="00637387" w:rsidRPr="008C53FC">
        <w:t xml:space="preserve"> on key capabilities </w:t>
      </w:r>
      <w:r w:rsidR="0030517D" w:rsidRPr="008C53FC">
        <w:t xml:space="preserve">and services </w:t>
      </w:r>
      <w:r w:rsidR="00637387" w:rsidRPr="008C53FC">
        <w:t>they either require or desire</w:t>
      </w:r>
      <w:r w:rsidR="00C55576" w:rsidRPr="008C53FC">
        <w:t xml:space="preserve"> based on the general business needs as described in this document</w:t>
      </w:r>
      <w:r w:rsidR="00637387" w:rsidRPr="008C53FC">
        <w:t xml:space="preserve">.  </w:t>
      </w:r>
      <w:r w:rsidR="00E404FE" w:rsidRPr="008C53FC">
        <w:t xml:space="preserve">Following </w:t>
      </w:r>
      <w:r w:rsidR="006828F6">
        <w:t>a review of the RFP</w:t>
      </w:r>
      <w:r w:rsidR="008B6FAD">
        <w:t xml:space="preserve"> responses</w:t>
      </w:r>
      <w:r w:rsidR="00E404FE" w:rsidRPr="008C53FC">
        <w:t xml:space="preserve">, they will select </w:t>
      </w:r>
      <w:r w:rsidR="007B0E1C" w:rsidRPr="008C53FC">
        <w:t>those</w:t>
      </w:r>
      <w:r w:rsidR="00637387" w:rsidRPr="008C53FC">
        <w:t xml:space="preserve"> </w:t>
      </w:r>
      <w:r w:rsidR="003814C8">
        <w:t>p</w:t>
      </w:r>
      <w:r w:rsidR="00DD1861">
        <w:t>artner</w:t>
      </w:r>
      <w:r w:rsidR="00637387" w:rsidRPr="008C53FC">
        <w:t xml:space="preserve">s who have </w:t>
      </w:r>
      <w:r w:rsidR="0030517D" w:rsidRPr="008C53FC">
        <w:t xml:space="preserve">services and experience </w:t>
      </w:r>
      <w:r w:rsidR="00637387" w:rsidRPr="008C53FC">
        <w:t xml:space="preserve">they believe could most effectively </w:t>
      </w:r>
      <w:r w:rsidR="00431FC3">
        <w:t xml:space="preserve">serve </w:t>
      </w:r>
      <w:r>
        <w:t>CIPE</w:t>
      </w:r>
      <w:r w:rsidR="00F25698">
        <w:t>’s</w:t>
      </w:r>
      <w:r w:rsidR="0030517D" w:rsidRPr="008C53FC">
        <w:t xml:space="preserve"> needs and timeline</w:t>
      </w:r>
      <w:r w:rsidR="00637387" w:rsidRPr="008C53FC">
        <w:t>.  At</w:t>
      </w:r>
      <w:r w:rsidR="00BE3F66">
        <w:t xml:space="preserve"> that</w:t>
      </w:r>
      <w:r w:rsidR="00637387" w:rsidRPr="008C53FC">
        <w:t xml:space="preserve"> point, </w:t>
      </w:r>
      <w:r w:rsidR="00BE3F66">
        <w:t xml:space="preserve">we will meet with </w:t>
      </w:r>
      <w:r w:rsidR="00637387" w:rsidRPr="008C53FC">
        <w:t xml:space="preserve">the </w:t>
      </w:r>
      <w:r w:rsidR="00BE3F66">
        <w:t xml:space="preserve">finalist </w:t>
      </w:r>
      <w:r w:rsidR="003814C8">
        <w:t>p</w:t>
      </w:r>
      <w:r w:rsidR="00DD1861">
        <w:t>artner</w:t>
      </w:r>
      <w:r w:rsidR="00637387" w:rsidRPr="008C53FC">
        <w:t xml:space="preserve">s </w:t>
      </w:r>
      <w:r w:rsidR="00BE3F66">
        <w:t xml:space="preserve">to discuss your specific recommendations and provide feedback on which options we desire so you can prepare final pricing.  </w:t>
      </w:r>
    </w:p>
    <w:p w14:paraId="320BABCB" w14:textId="77777777" w:rsidR="008C3338" w:rsidRPr="008C53FC" w:rsidRDefault="008C3338" w:rsidP="00C93FC2">
      <w:pPr>
        <w:jc w:val="both"/>
      </w:pPr>
    </w:p>
    <w:p w14:paraId="04CA6B68" w14:textId="0057669E" w:rsidR="00E404FE" w:rsidRPr="008C53FC" w:rsidRDefault="00637387" w:rsidP="00C93FC2">
      <w:pPr>
        <w:jc w:val="both"/>
      </w:pPr>
      <w:r w:rsidRPr="008C53FC">
        <w:t xml:space="preserve">While </w:t>
      </w:r>
      <w:r w:rsidR="009C6772">
        <w:t>CIPE</w:t>
      </w:r>
      <w:r w:rsidR="00F25698">
        <w:t>’s</w:t>
      </w:r>
      <w:r w:rsidR="00766599">
        <w:t xml:space="preserve"> </w:t>
      </w:r>
      <w:r w:rsidRPr="008C53FC">
        <w:t>business requirements are relatively straig</w:t>
      </w:r>
      <w:r w:rsidR="000E6A87">
        <w:t xml:space="preserve">htforward, this will </w:t>
      </w:r>
      <w:r w:rsidR="008F67C5">
        <w:t xml:space="preserve">provide </w:t>
      </w:r>
      <w:r w:rsidR="003814C8">
        <w:t>potential p</w:t>
      </w:r>
      <w:r w:rsidR="00DD1861">
        <w:t>artner</w:t>
      </w:r>
      <w:r w:rsidR="008F67C5" w:rsidRPr="008C53FC">
        <w:t>s</w:t>
      </w:r>
      <w:r w:rsidRPr="008C53FC">
        <w:t xml:space="preserve"> with the opportunity to customize </w:t>
      </w:r>
      <w:r w:rsidR="002C2218" w:rsidRPr="008C53FC">
        <w:t xml:space="preserve">their approach based on </w:t>
      </w:r>
      <w:r w:rsidR="009C6772">
        <w:t>CIPE</w:t>
      </w:r>
      <w:r w:rsidR="00F25698">
        <w:t xml:space="preserve">’s </w:t>
      </w:r>
      <w:r w:rsidRPr="008C53FC">
        <w:t xml:space="preserve">specific </w:t>
      </w:r>
      <w:r w:rsidR="002C2218" w:rsidRPr="008C53FC">
        <w:t>business requirements.</w:t>
      </w:r>
    </w:p>
    <w:p w14:paraId="64873465" w14:textId="77777777" w:rsidR="00E404FE" w:rsidRPr="008C53FC" w:rsidRDefault="00E404FE" w:rsidP="00C93FC2">
      <w:pPr>
        <w:jc w:val="both"/>
      </w:pPr>
    </w:p>
    <w:p w14:paraId="31F1E8B3" w14:textId="18411EC6" w:rsidR="00E404FE" w:rsidRPr="008C53FC" w:rsidRDefault="6638B5BA" w:rsidP="00C93FC2">
      <w:pPr>
        <w:jc w:val="both"/>
      </w:pPr>
      <w:r>
        <w:t xml:space="preserve">Assuming CIPE has identified one to three qualified candidates, those potential partners will then be asked to submit a proposal to include final estimates and related project costs and timelines for </w:t>
      </w:r>
      <w:r w:rsidR="00DB54F2">
        <w:t>EPIC</w:t>
      </w:r>
      <w:r w:rsidR="00DB179E" w:rsidRPr="00DB179E">
        <w:t xml:space="preserve"> and K2 Maint</w:t>
      </w:r>
      <w:r w:rsidR="009D4E6C">
        <w:t>e</w:t>
      </w:r>
      <w:r w:rsidR="00DB179E" w:rsidRPr="00DB179E">
        <w:t>nance and Support</w:t>
      </w:r>
      <w:r>
        <w:t xml:space="preserve"> for the organization. CIPE will evaluate the proposals and make a decision regarding the final selection at that time.</w:t>
      </w:r>
    </w:p>
    <w:p w14:paraId="2878E4FC" w14:textId="77777777" w:rsidR="00E404FE" w:rsidRPr="008C53FC" w:rsidRDefault="00E404FE" w:rsidP="00C93FC2">
      <w:pPr>
        <w:jc w:val="both"/>
      </w:pPr>
    </w:p>
    <w:p w14:paraId="40F555BD" w14:textId="483426AA" w:rsidR="00E10FBA" w:rsidRDefault="00E404FE" w:rsidP="00E10FBA">
      <w:pPr>
        <w:jc w:val="both"/>
      </w:pPr>
      <w:r w:rsidRPr="008C53FC">
        <w:t xml:space="preserve">At the end of the process, all </w:t>
      </w:r>
      <w:r w:rsidR="00C47251">
        <w:t xml:space="preserve">respondents </w:t>
      </w:r>
      <w:r w:rsidR="00D02553">
        <w:t>may</w:t>
      </w:r>
      <w:r w:rsidR="00D02553" w:rsidRPr="008C53FC">
        <w:t xml:space="preserve"> </w:t>
      </w:r>
      <w:r w:rsidRPr="008C53FC">
        <w:t xml:space="preserve">be provided feedback on their written responses and </w:t>
      </w:r>
      <w:r w:rsidR="002C2218" w:rsidRPr="008C53FC">
        <w:t xml:space="preserve">interviews </w:t>
      </w:r>
      <w:r w:rsidR="00D6561D" w:rsidRPr="008C53FC">
        <w:t>as a courtesy in appreciation for their investment in this process.</w:t>
      </w:r>
    </w:p>
    <w:p w14:paraId="1EE7045C" w14:textId="77777777" w:rsidR="00E10FBA" w:rsidRDefault="00E10FBA" w:rsidP="00E10FBA">
      <w:pPr>
        <w:jc w:val="both"/>
      </w:pPr>
    </w:p>
    <w:p w14:paraId="1F9F08F4" w14:textId="77777777" w:rsidR="00625917" w:rsidRPr="008C53FC" w:rsidRDefault="00DD1861" w:rsidP="00E10FBA">
      <w:pPr>
        <w:pStyle w:val="Heading2"/>
      </w:pPr>
      <w:r>
        <w:lastRenderedPageBreak/>
        <w:t>Partner</w:t>
      </w:r>
      <w:r w:rsidR="007A5573" w:rsidRPr="008C53FC">
        <w:t xml:space="preserve"> </w:t>
      </w:r>
      <w:r w:rsidR="00625917" w:rsidRPr="008C53FC">
        <w:t>Selection Project Details</w:t>
      </w:r>
    </w:p>
    <w:p w14:paraId="33272FB7" w14:textId="13BC1370" w:rsidR="003465C0" w:rsidRPr="008C53FC" w:rsidRDefault="6638B5BA" w:rsidP="00C93FC2">
      <w:pPr>
        <w:jc w:val="both"/>
      </w:pPr>
      <w:r>
        <w:t xml:space="preserve">By using this process, it is our intent to minimize the amount of initial work required of the potential partners to allow for a quicker selection process.  </w:t>
      </w:r>
      <w:r w:rsidR="0074656F">
        <w:t>Potential p</w:t>
      </w:r>
      <w:r>
        <w:t xml:space="preserve">artners will only be asked to provide detailed and customized responses once they have been determined to be a strong candidate for the partner selection.  At that point, with the understanding that they are not one of many and based on CIPE’s flexibility in achieving their needs, we expect they will be willing to quickly turn around a detailed proposal.  </w:t>
      </w:r>
    </w:p>
    <w:p w14:paraId="015E465E" w14:textId="77777777" w:rsidR="002819D5" w:rsidRPr="008C53FC" w:rsidRDefault="002819D5" w:rsidP="00C93FC2">
      <w:pPr>
        <w:jc w:val="both"/>
      </w:pPr>
    </w:p>
    <w:p w14:paraId="18BE312F" w14:textId="63B53E3A" w:rsidR="002819D5" w:rsidRDefault="008D18E7" w:rsidP="00C93FC2">
      <w:pPr>
        <w:jc w:val="both"/>
      </w:pPr>
      <w:r w:rsidRPr="008C53FC">
        <w:t xml:space="preserve">Following is a general timeline outlining the process steps with estimated dates for each step of the process.  These dates may be adjusted through the process as long as it doesn’t endanger the overall completion date.  </w:t>
      </w:r>
      <w:r w:rsidR="002819D5" w:rsidRPr="008C53FC">
        <w:t xml:space="preserve">By </w:t>
      </w:r>
      <w:r w:rsidR="006828F6">
        <w:t>participating in the RFP</w:t>
      </w:r>
      <w:r w:rsidR="002819D5" w:rsidRPr="008C53FC">
        <w:t xml:space="preserve"> process, </w:t>
      </w:r>
      <w:r w:rsidR="00901FD7">
        <w:t>potential p</w:t>
      </w:r>
      <w:r w:rsidR="00DD1861">
        <w:t>artner</w:t>
      </w:r>
      <w:r w:rsidR="002819D5" w:rsidRPr="008C53FC">
        <w:t>s a</w:t>
      </w:r>
      <w:r w:rsidR="00416D8E">
        <w:t>gree</w:t>
      </w:r>
      <w:r w:rsidR="002819D5" w:rsidRPr="008C53FC">
        <w:t xml:space="preserve"> that they can adhere to the following </w:t>
      </w:r>
      <w:r w:rsidRPr="008C53FC">
        <w:t xml:space="preserve">general </w:t>
      </w:r>
      <w:r w:rsidR="002819D5" w:rsidRPr="008C53FC">
        <w:t>timeline</w:t>
      </w:r>
      <w:r w:rsidR="00D85C8F">
        <w:t xml:space="preserve"> and the meeting times they reserve through this process. Depending on </w:t>
      </w:r>
      <w:r w:rsidR="009C0DDD">
        <w:t>p</w:t>
      </w:r>
      <w:r w:rsidR="00DD1861">
        <w:t>artner</w:t>
      </w:r>
      <w:r w:rsidR="00D85C8F">
        <w:t xml:space="preserve"> availability and capabilities we are open to accelerating the selection timeline</w:t>
      </w:r>
      <w:r w:rsidR="00DB179E">
        <w:t>.</w:t>
      </w:r>
    </w:p>
    <w:p w14:paraId="537191EB" w14:textId="77777777" w:rsidR="006330A1" w:rsidRDefault="006330A1" w:rsidP="00C93FC2">
      <w:pPr>
        <w:jc w:val="both"/>
      </w:pPr>
    </w:p>
    <w:tbl>
      <w:tblPr>
        <w:tblW w:w="8457" w:type="dxa"/>
        <w:tblInd w:w="93" w:type="dxa"/>
        <w:tblLook w:val="04A0" w:firstRow="1" w:lastRow="0" w:firstColumn="1" w:lastColumn="0" w:noHBand="0" w:noVBand="1"/>
      </w:tblPr>
      <w:tblGrid>
        <w:gridCol w:w="6060"/>
        <w:gridCol w:w="2397"/>
      </w:tblGrid>
      <w:tr w:rsidR="006330A1" w:rsidRPr="006330A1" w14:paraId="0532ACBF" w14:textId="77777777" w:rsidTr="00C101F8">
        <w:trPr>
          <w:trHeight w:val="640"/>
        </w:trPr>
        <w:tc>
          <w:tcPr>
            <w:tcW w:w="6060" w:type="dxa"/>
            <w:tcBorders>
              <w:top w:val="nil"/>
              <w:left w:val="nil"/>
              <w:bottom w:val="nil"/>
              <w:right w:val="nil"/>
            </w:tcBorders>
            <w:shd w:val="clear" w:color="000000" w:fill="D9D9D9"/>
            <w:noWrap/>
            <w:vAlign w:val="bottom"/>
            <w:hideMark/>
          </w:tcPr>
          <w:p w14:paraId="46F7D267" w14:textId="77777777" w:rsidR="006330A1" w:rsidRPr="006330A1" w:rsidRDefault="006330A1" w:rsidP="006330A1">
            <w:pPr>
              <w:rPr>
                <w:rFonts w:ascii="Calibri" w:hAnsi="Calibri"/>
                <w:b/>
                <w:bCs/>
                <w:color w:val="000000"/>
              </w:rPr>
            </w:pPr>
            <w:r w:rsidRPr="006330A1">
              <w:rPr>
                <w:rFonts w:ascii="Calibri" w:hAnsi="Calibri"/>
                <w:b/>
                <w:bCs/>
                <w:color w:val="000000"/>
              </w:rPr>
              <w:t>Task</w:t>
            </w:r>
          </w:p>
        </w:tc>
        <w:tc>
          <w:tcPr>
            <w:tcW w:w="2397" w:type="dxa"/>
            <w:tcBorders>
              <w:top w:val="nil"/>
              <w:left w:val="nil"/>
              <w:bottom w:val="nil"/>
              <w:right w:val="nil"/>
            </w:tcBorders>
            <w:shd w:val="clear" w:color="000000" w:fill="D9D9D9"/>
            <w:vAlign w:val="bottom"/>
            <w:hideMark/>
          </w:tcPr>
          <w:p w14:paraId="2C4F9C7A" w14:textId="10BD6E9F" w:rsidR="006330A1" w:rsidRPr="006330A1" w:rsidRDefault="00C101F8" w:rsidP="006330A1">
            <w:pPr>
              <w:jc w:val="center"/>
              <w:rPr>
                <w:rFonts w:ascii="Calibri" w:hAnsi="Calibri"/>
                <w:b/>
                <w:bCs/>
                <w:color w:val="000000"/>
              </w:rPr>
            </w:pPr>
            <w:r>
              <w:rPr>
                <w:rFonts w:ascii="Calibri" w:hAnsi="Calibri"/>
                <w:b/>
                <w:bCs/>
                <w:color w:val="000000"/>
              </w:rPr>
              <w:t>Estimated timeline</w:t>
            </w:r>
          </w:p>
        </w:tc>
      </w:tr>
      <w:tr w:rsidR="006330A1" w:rsidRPr="006330A1" w14:paraId="7529E6BF" w14:textId="77777777" w:rsidTr="00C101F8">
        <w:trPr>
          <w:trHeight w:val="300"/>
        </w:trPr>
        <w:tc>
          <w:tcPr>
            <w:tcW w:w="6060" w:type="dxa"/>
            <w:tcBorders>
              <w:top w:val="nil"/>
              <w:left w:val="nil"/>
              <w:bottom w:val="nil"/>
              <w:right w:val="nil"/>
            </w:tcBorders>
            <w:shd w:val="clear" w:color="auto" w:fill="auto"/>
            <w:noWrap/>
            <w:vAlign w:val="bottom"/>
            <w:hideMark/>
          </w:tcPr>
          <w:p w14:paraId="6BD734D4" w14:textId="3916B2EF" w:rsidR="006330A1" w:rsidRPr="00595F7A" w:rsidRDefault="006330A1" w:rsidP="006330A1">
            <w:pPr>
              <w:rPr>
                <w:color w:val="000000"/>
              </w:rPr>
            </w:pPr>
            <w:r w:rsidRPr="00595F7A">
              <w:rPr>
                <w:color w:val="000000"/>
              </w:rPr>
              <w:t xml:space="preserve">RFP distributed to </w:t>
            </w:r>
            <w:r w:rsidR="00F67EB5">
              <w:rPr>
                <w:color w:val="000000"/>
              </w:rPr>
              <w:t>Partners</w:t>
            </w:r>
          </w:p>
        </w:tc>
        <w:tc>
          <w:tcPr>
            <w:tcW w:w="2397" w:type="dxa"/>
            <w:tcBorders>
              <w:top w:val="nil"/>
              <w:left w:val="nil"/>
              <w:bottom w:val="nil"/>
              <w:right w:val="nil"/>
            </w:tcBorders>
            <w:shd w:val="clear" w:color="auto" w:fill="auto"/>
            <w:noWrap/>
            <w:vAlign w:val="center"/>
            <w:hideMark/>
          </w:tcPr>
          <w:p w14:paraId="3A128FF8" w14:textId="3AA9C2AC" w:rsidR="006330A1" w:rsidRPr="006330A1" w:rsidRDefault="00061139" w:rsidP="00247855">
            <w:pPr>
              <w:jc w:val="center"/>
              <w:rPr>
                <w:rFonts w:ascii="Calibri" w:hAnsi="Calibri"/>
                <w:color w:val="000000"/>
              </w:rPr>
            </w:pPr>
            <w:r>
              <w:rPr>
                <w:rFonts w:ascii="Calibri" w:hAnsi="Calibri"/>
                <w:color w:val="000000"/>
              </w:rPr>
              <w:t>6/1</w:t>
            </w:r>
            <w:r w:rsidR="0098277A">
              <w:rPr>
                <w:rFonts w:ascii="Calibri" w:hAnsi="Calibri"/>
                <w:color w:val="000000"/>
              </w:rPr>
              <w:t>3</w:t>
            </w:r>
            <w:r>
              <w:rPr>
                <w:rFonts w:ascii="Calibri" w:hAnsi="Calibri"/>
                <w:color w:val="000000"/>
              </w:rPr>
              <w:t>/2019</w:t>
            </w:r>
          </w:p>
        </w:tc>
      </w:tr>
      <w:tr w:rsidR="006330A1" w:rsidRPr="006330A1" w14:paraId="5B88DA36" w14:textId="77777777" w:rsidTr="00C101F8">
        <w:trPr>
          <w:trHeight w:val="300"/>
        </w:trPr>
        <w:tc>
          <w:tcPr>
            <w:tcW w:w="6060" w:type="dxa"/>
            <w:tcBorders>
              <w:top w:val="nil"/>
              <w:left w:val="nil"/>
              <w:bottom w:val="nil"/>
              <w:right w:val="nil"/>
            </w:tcBorders>
            <w:shd w:val="clear" w:color="auto" w:fill="auto"/>
            <w:noWrap/>
            <w:vAlign w:val="bottom"/>
            <w:hideMark/>
          </w:tcPr>
          <w:p w14:paraId="63861C6E" w14:textId="77777777" w:rsidR="006330A1" w:rsidRPr="00595F7A" w:rsidRDefault="00DD1861" w:rsidP="006330A1">
            <w:pPr>
              <w:rPr>
                <w:color w:val="000000"/>
              </w:rPr>
            </w:pPr>
            <w:r w:rsidRPr="00595F7A">
              <w:rPr>
                <w:color w:val="000000"/>
              </w:rPr>
              <w:t>Partner</w:t>
            </w:r>
            <w:r w:rsidR="006330A1" w:rsidRPr="00595F7A">
              <w:rPr>
                <w:color w:val="000000"/>
              </w:rPr>
              <w:t>s respond to RFP</w:t>
            </w:r>
            <w:r w:rsidR="001413A6" w:rsidRPr="00595F7A">
              <w:rPr>
                <w:color w:val="000000"/>
              </w:rPr>
              <w:t xml:space="preserve"> </w:t>
            </w:r>
            <w:r w:rsidR="004C2614" w:rsidRPr="00595F7A">
              <w:rPr>
                <w:color w:val="000000"/>
              </w:rPr>
              <w:t xml:space="preserve"> </w:t>
            </w:r>
          </w:p>
        </w:tc>
        <w:tc>
          <w:tcPr>
            <w:tcW w:w="2397" w:type="dxa"/>
            <w:tcBorders>
              <w:top w:val="nil"/>
              <w:left w:val="nil"/>
              <w:bottom w:val="nil"/>
              <w:right w:val="nil"/>
            </w:tcBorders>
            <w:shd w:val="clear" w:color="auto" w:fill="auto"/>
            <w:noWrap/>
            <w:vAlign w:val="center"/>
            <w:hideMark/>
          </w:tcPr>
          <w:p w14:paraId="2AFD894B" w14:textId="7F21DD03" w:rsidR="006330A1" w:rsidRPr="006330A1" w:rsidRDefault="00061139" w:rsidP="006330A1">
            <w:pPr>
              <w:jc w:val="center"/>
              <w:rPr>
                <w:rFonts w:ascii="Calibri" w:hAnsi="Calibri"/>
                <w:color w:val="000000"/>
              </w:rPr>
            </w:pPr>
            <w:r>
              <w:rPr>
                <w:rFonts w:ascii="Calibri" w:hAnsi="Calibri"/>
                <w:color w:val="000000"/>
              </w:rPr>
              <w:t>6/1</w:t>
            </w:r>
            <w:r w:rsidR="0098277A">
              <w:rPr>
                <w:rFonts w:ascii="Calibri" w:hAnsi="Calibri"/>
                <w:color w:val="000000"/>
              </w:rPr>
              <w:t>9</w:t>
            </w:r>
            <w:r>
              <w:rPr>
                <w:rFonts w:ascii="Calibri" w:hAnsi="Calibri"/>
                <w:color w:val="000000"/>
              </w:rPr>
              <w:t>/2019</w:t>
            </w:r>
          </w:p>
        </w:tc>
      </w:tr>
      <w:tr w:rsidR="006330A1" w:rsidRPr="006330A1" w14:paraId="2778E2F6" w14:textId="77777777" w:rsidTr="00C101F8">
        <w:trPr>
          <w:trHeight w:val="300"/>
        </w:trPr>
        <w:tc>
          <w:tcPr>
            <w:tcW w:w="6060" w:type="dxa"/>
            <w:tcBorders>
              <w:top w:val="nil"/>
              <w:left w:val="nil"/>
              <w:bottom w:val="nil"/>
              <w:right w:val="nil"/>
            </w:tcBorders>
            <w:shd w:val="clear" w:color="auto" w:fill="auto"/>
            <w:noWrap/>
            <w:vAlign w:val="bottom"/>
            <w:hideMark/>
          </w:tcPr>
          <w:p w14:paraId="2C282CE6" w14:textId="77777777" w:rsidR="006330A1" w:rsidRPr="00595F7A" w:rsidRDefault="006330A1" w:rsidP="006330A1">
            <w:pPr>
              <w:rPr>
                <w:color w:val="000000"/>
              </w:rPr>
            </w:pPr>
            <w:r w:rsidRPr="00595F7A">
              <w:rPr>
                <w:color w:val="000000"/>
              </w:rPr>
              <w:t>Analyze bids / select finalists</w:t>
            </w:r>
          </w:p>
        </w:tc>
        <w:tc>
          <w:tcPr>
            <w:tcW w:w="2397" w:type="dxa"/>
            <w:tcBorders>
              <w:top w:val="nil"/>
              <w:left w:val="nil"/>
              <w:bottom w:val="nil"/>
              <w:right w:val="nil"/>
            </w:tcBorders>
            <w:shd w:val="clear" w:color="auto" w:fill="auto"/>
            <w:noWrap/>
            <w:vAlign w:val="center"/>
            <w:hideMark/>
          </w:tcPr>
          <w:p w14:paraId="1C4F40E2" w14:textId="2A7B495B" w:rsidR="006330A1" w:rsidRPr="006330A1" w:rsidRDefault="009D43A9" w:rsidP="006330A1">
            <w:pPr>
              <w:jc w:val="center"/>
              <w:rPr>
                <w:rFonts w:ascii="Calibri" w:hAnsi="Calibri"/>
                <w:color w:val="000000"/>
              </w:rPr>
            </w:pPr>
            <w:r>
              <w:rPr>
                <w:rFonts w:ascii="Calibri" w:hAnsi="Calibri"/>
                <w:color w:val="000000"/>
              </w:rPr>
              <w:t>6/</w:t>
            </w:r>
            <w:r w:rsidR="0098277A">
              <w:rPr>
                <w:rFonts w:ascii="Calibri" w:hAnsi="Calibri"/>
                <w:color w:val="000000"/>
              </w:rPr>
              <w:t>2</w:t>
            </w:r>
            <w:r w:rsidR="003718AA">
              <w:rPr>
                <w:rFonts w:ascii="Calibri" w:hAnsi="Calibri"/>
                <w:color w:val="000000"/>
              </w:rPr>
              <w:t>1</w:t>
            </w:r>
            <w:r>
              <w:rPr>
                <w:rFonts w:ascii="Calibri" w:hAnsi="Calibri"/>
                <w:color w:val="000000"/>
              </w:rPr>
              <w:t>/2019</w:t>
            </w:r>
          </w:p>
        </w:tc>
      </w:tr>
      <w:tr w:rsidR="006330A1" w:rsidRPr="006330A1" w14:paraId="5419D83C" w14:textId="77777777" w:rsidTr="00C101F8">
        <w:trPr>
          <w:trHeight w:val="300"/>
        </w:trPr>
        <w:tc>
          <w:tcPr>
            <w:tcW w:w="6060" w:type="dxa"/>
            <w:tcBorders>
              <w:top w:val="nil"/>
              <w:left w:val="nil"/>
              <w:bottom w:val="nil"/>
              <w:right w:val="nil"/>
            </w:tcBorders>
            <w:shd w:val="clear" w:color="auto" w:fill="auto"/>
            <w:noWrap/>
            <w:vAlign w:val="bottom"/>
            <w:hideMark/>
          </w:tcPr>
          <w:p w14:paraId="63BAC0B4" w14:textId="01C226DA" w:rsidR="006330A1" w:rsidRPr="00595F7A" w:rsidRDefault="006330A1" w:rsidP="006330A1">
            <w:pPr>
              <w:rPr>
                <w:color w:val="000000"/>
              </w:rPr>
            </w:pPr>
            <w:r w:rsidRPr="00595F7A">
              <w:rPr>
                <w:color w:val="000000"/>
              </w:rPr>
              <w:t xml:space="preserve">Follow-up questions to </w:t>
            </w:r>
            <w:r w:rsidR="00F67EB5">
              <w:rPr>
                <w:color w:val="000000"/>
              </w:rPr>
              <w:t>Partners</w:t>
            </w:r>
          </w:p>
        </w:tc>
        <w:tc>
          <w:tcPr>
            <w:tcW w:w="2397" w:type="dxa"/>
            <w:tcBorders>
              <w:top w:val="nil"/>
              <w:left w:val="nil"/>
              <w:bottom w:val="nil"/>
              <w:right w:val="nil"/>
            </w:tcBorders>
            <w:shd w:val="clear" w:color="auto" w:fill="auto"/>
            <w:noWrap/>
            <w:vAlign w:val="center"/>
            <w:hideMark/>
          </w:tcPr>
          <w:p w14:paraId="0E7FB39A" w14:textId="3760B7D1" w:rsidR="006330A1" w:rsidRPr="006330A1" w:rsidRDefault="003E1E33" w:rsidP="006330A1">
            <w:pPr>
              <w:jc w:val="center"/>
              <w:rPr>
                <w:rFonts w:ascii="Calibri" w:hAnsi="Calibri"/>
                <w:color w:val="000000"/>
              </w:rPr>
            </w:pPr>
            <w:r>
              <w:rPr>
                <w:rFonts w:ascii="Calibri" w:hAnsi="Calibri"/>
                <w:color w:val="000000"/>
              </w:rPr>
              <w:t>6/</w:t>
            </w:r>
            <w:r w:rsidR="00280A6E">
              <w:rPr>
                <w:rFonts w:ascii="Calibri" w:hAnsi="Calibri"/>
                <w:color w:val="000000"/>
              </w:rPr>
              <w:t>2</w:t>
            </w:r>
            <w:r w:rsidR="003718AA">
              <w:rPr>
                <w:rFonts w:ascii="Calibri" w:hAnsi="Calibri"/>
                <w:color w:val="000000"/>
              </w:rPr>
              <w:t>4</w:t>
            </w:r>
            <w:r>
              <w:rPr>
                <w:rFonts w:ascii="Calibri" w:hAnsi="Calibri"/>
                <w:color w:val="000000"/>
              </w:rPr>
              <w:t>/2019</w:t>
            </w:r>
          </w:p>
        </w:tc>
      </w:tr>
      <w:tr w:rsidR="006330A1" w:rsidRPr="006330A1" w14:paraId="0703AE47" w14:textId="77777777" w:rsidTr="00C101F8">
        <w:trPr>
          <w:trHeight w:val="300"/>
        </w:trPr>
        <w:tc>
          <w:tcPr>
            <w:tcW w:w="6060" w:type="dxa"/>
            <w:tcBorders>
              <w:top w:val="nil"/>
              <w:left w:val="nil"/>
              <w:bottom w:val="nil"/>
              <w:right w:val="nil"/>
            </w:tcBorders>
            <w:shd w:val="clear" w:color="auto" w:fill="auto"/>
            <w:noWrap/>
            <w:vAlign w:val="bottom"/>
            <w:hideMark/>
          </w:tcPr>
          <w:p w14:paraId="7E8965F6" w14:textId="77777777" w:rsidR="006330A1" w:rsidRPr="00595F7A" w:rsidRDefault="00DD1861" w:rsidP="006330A1">
            <w:pPr>
              <w:rPr>
                <w:color w:val="000000"/>
              </w:rPr>
            </w:pPr>
            <w:r w:rsidRPr="00595F7A">
              <w:rPr>
                <w:color w:val="000000"/>
              </w:rPr>
              <w:t>Partner</w:t>
            </w:r>
            <w:r w:rsidR="006330A1" w:rsidRPr="00595F7A">
              <w:rPr>
                <w:color w:val="000000"/>
              </w:rPr>
              <w:t xml:space="preserve">(s) provide final proposal </w:t>
            </w:r>
          </w:p>
        </w:tc>
        <w:tc>
          <w:tcPr>
            <w:tcW w:w="2397" w:type="dxa"/>
            <w:tcBorders>
              <w:top w:val="nil"/>
              <w:left w:val="nil"/>
              <w:bottom w:val="nil"/>
              <w:right w:val="nil"/>
            </w:tcBorders>
            <w:shd w:val="clear" w:color="auto" w:fill="auto"/>
            <w:noWrap/>
            <w:vAlign w:val="center"/>
            <w:hideMark/>
          </w:tcPr>
          <w:p w14:paraId="78198B58" w14:textId="140D1EF5" w:rsidR="006330A1" w:rsidRPr="006330A1" w:rsidRDefault="003E1E33" w:rsidP="006330A1">
            <w:pPr>
              <w:jc w:val="center"/>
              <w:rPr>
                <w:rFonts w:ascii="Calibri" w:hAnsi="Calibri"/>
                <w:color w:val="000000"/>
              </w:rPr>
            </w:pPr>
            <w:r>
              <w:rPr>
                <w:rFonts w:ascii="Calibri" w:hAnsi="Calibri"/>
                <w:color w:val="000000"/>
              </w:rPr>
              <w:t>6/2</w:t>
            </w:r>
            <w:r w:rsidR="00C101F8">
              <w:rPr>
                <w:rFonts w:ascii="Calibri" w:hAnsi="Calibri"/>
                <w:color w:val="000000"/>
              </w:rPr>
              <w:t>6</w:t>
            </w:r>
            <w:r>
              <w:rPr>
                <w:rFonts w:ascii="Calibri" w:hAnsi="Calibri"/>
                <w:color w:val="000000"/>
              </w:rPr>
              <w:t>/2019</w:t>
            </w:r>
          </w:p>
        </w:tc>
      </w:tr>
      <w:tr w:rsidR="006330A1" w:rsidRPr="006330A1" w14:paraId="1210AEEC" w14:textId="77777777" w:rsidTr="00C101F8">
        <w:trPr>
          <w:trHeight w:val="300"/>
        </w:trPr>
        <w:tc>
          <w:tcPr>
            <w:tcW w:w="6060" w:type="dxa"/>
            <w:tcBorders>
              <w:top w:val="nil"/>
              <w:left w:val="nil"/>
              <w:bottom w:val="nil"/>
              <w:right w:val="nil"/>
            </w:tcBorders>
            <w:shd w:val="clear" w:color="auto" w:fill="auto"/>
            <w:noWrap/>
            <w:vAlign w:val="bottom"/>
            <w:hideMark/>
          </w:tcPr>
          <w:p w14:paraId="33417E49" w14:textId="540C9D8D" w:rsidR="006330A1" w:rsidRPr="00595F7A" w:rsidRDefault="00DD1861" w:rsidP="006330A1">
            <w:pPr>
              <w:rPr>
                <w:color w:val="000000"/>
              </w:rPr>
            </w:pPr>
            <w:r w:rsidRPr="00595F7A">
              <w:rPr>
                <w:color w:val="000000"/>
              </w:rPr>
              <w:t>Partner</w:t>
            </w:r>
            <w:r w:rsidR="006330A1" w:rsidRPr="00595F7A">
              <w:rPr>
                <w:color w:val="000000"/>
              </w:rPr>
              <w:t xml:space="preserve"> selection </w:t>
            </w:r>
          </w:p>
        </w:tc>
        <w:tc>
          <w:tcPr>
            <w:tcW w:w="2397" w:type="dxa"/>
            <w:tcBorders>
              <w:top w:val="nil"/>
              <w:left w:val="nil"/>
              <w:bottom w:val="nil"/>
              <w:right w:val="nil"/>
            </w:tcBorders>
            <w:shd w:val="clear" w:color="auto" w:fill="auto"/>
            <w:noWrap/>
            <w:vAlign w:val="center"/>
            <w:hideMark/>
          </w:tcPr>
          <w:p w14:paraId="72967B9A" w14:textId="4E71279E" w:rsidR="006330A1" w:rsidRPr="006330A1" w:rsidRDefault="00C101F8" w:rsidP="006330A1">
            <w:pPr>
              <w:jc w:val="center"/>
              <w:rPr>
                <w:rFonts w:ascii="Calibri" w:hAnsi="Calibri"/>
                <w:color w:val="000000"/>
              </w:rPr>
            </w:pPr>
            <w:r>
              <w:rPr>
                <w:rFonts w:ascii="Calibri" w:hAnsi="Calibri"/>
                <w:color w:val="000000"/>
              </w:rPr>
              <w:t>6/28</w:t>
            </w:r>
            <w:r w:rsidR="00280A6E">
              <w:rPr>
                <w:rFonts w:ascii="Calibri" w:hAnsi="Calibri"/>
                <w:color w:val="000000"/>
              </w:rPr>
              <w:t>/2019</w:t>
            </w:r>
          </w:p>
        </w:tc>
      </w:tr>
    </w:tbl>
    <w:p w14:paraId="7E1BF443" w14:textId="77777777" w:rsidR="002819D5" w:rsidRPr="008C53FC" w:rsidRDefault="002819D5" w:rsidP="00C93FC2">
      <w:pPr>
        <w:pStyle w:val="Heading2"/>
        <w:jc w:val="both"/>
      </w:pPr>
      <w:r w:rsidRPr="008C53FC">
        <w:t xml:space="preserve">Response </w:t>
      </w:r>
      <w:r w:rsidR="00C55576" w:rsidRPr="008C53FC">
        <w:t>Elements</w:t>
      </w:r>
    </w:p>
    <w:p w14:paraId="1176B178" w14:textId="2EF9820F" w:rsidR="002819D5" w:rsidRPr="008C53FC" w:rsidRDefault="002819D5" w:rsidP="00C93FC2">
      <w:pPr>
        <w:jc w:val="both"/>
      </w:pPr>
      <w:r w:rsidRPr="008C53FC">
        <w:t xml:space="preserve">Parties interested in pursuing this project should provide </w:t>
      </w:r>
      <w:r w:rsidR="009C6772">
        <w:t>CIPE</w:t>
      </w:r>
      <w:r w:rsidR="00F534D6">
        <w:t xml:space="preserve"> </w:t>
      </w:r>
      <w:r w:rsidRPr="008C53FC">
        <w:t>with the following information:</w:t>
      </w:r>
    </w:p>
    <w:p w14:paraId="1182F747" w14:textId="77777777" w:rsidR="002819D5" w:rsidRPr="008C53FC" w:rsidRDefault="002819D5" w:rsidP="00C93FC2">
      <w:pPr>
        <w:numPr>
          <w:ilvl w:val="0"/>
          <w:numId w:val="6"/>
        </w:numPr>
        <w:jc w:val="both"/>
      </w:pPr>
      <w:r w:rsidRPr="008C53FC">
        <w:t xml:space="preserve">General background </w:t>
      </w:r>
      <w:r w:rsidR="00356DF6" w:rsidRPr="00A35B76">
        <w:t>of your</w:t>
      </w:r>
      <w:r w:rsidRPr="008C53FC">
        <w:t xml:space="preserve"> company</w:t>
      </w:r>
      <w:r w:rsidR="007B0E1C" w:rsidRPr="008C53FC">
        <w:t xml:space="preserve"> including staff size, locations and years in business</w:t>
      </w:r>
    </w:p>
    <w:p w14:paraId="6855187C" w14:textId="77777777" w:rsidR="002819D5" w:rsidRPr="008C53FC" w:rsidRDefault="002819D5" w:rsidP="00C93FC2">
      <w:pPr>
        <w:numPr>
          <w:ilvl w:val="0"/>
          <w:numId w:val="6"/>
        </w:numPr>
        <w:jc w:val="both"/>
      </w:pPr>
      <w:r w:rsidRPr="008C53FC">
        <w:t xml:space="preserve">General information on </w:t>
      </w:r>
      <w:r w:rsidR="008C3338" w:rsidRPr="008C53FC">
        <w:t>the services to be</w:t>
      </w:r>
      <w:r w:rsidRPr="008C53FC">
        <w:t xml:space="preserve"> proposed including </w:t>
      </w:r>
      <w:r w:rsidR="008C3338" w:rsidRPr="008C53FC">
        <w:t xml:space="preserve">any </w:t>
      </w:r>
      <w:r w:rsidRPr="008C53FC">
        <w:t xml:space="preserve">standard literature </w:t>
      </w:r>
      <w:r w:rsidR="008C3338" w:rsidRPr="008C53FC">
        <w:t>as applicable</w:t>
      </w:r>
    </w:p>
    <w:p w14:paraId="23994802" w14:textId="52C37331" w:rsidR="002819D5" w:rsidRPr="008C53FC" w:rsidRDefault="002819D5" w:rsidP="00C93FC2">
      <w:pPr>
        <w:numPr>
          <w:ilvl w:val="0"/>
          <w:numId w:val="6"/>
        </w:numPr>
        <w:jc w:val="both"/>
      </w:pPr>
      <w:r w:rsidRPr="008C53FC">
        <w:t xml:space="preserve">A </w:t>
      </w:r>
      <w:r w:rsidR="008C3338" w:rsidRPr="008C53FC">
        <w:t xml:space="preserve">reference </w:t>
      </w:r>
      <w:r w:rsidRPr="008C53FC">
        <w:t xml:space="preserve">list of </w:t>
      </w:r>
      <w:r w:rsidR="008C3338" w:rsidRPr="008C53FC">
        <w:t>similar clients</w:t>
      </w:r>
    </w:p>
    <w:p w14:paraId="4A6C2AF9" w14:textId="2C544C1E" w:rsidR="00A35B76" w:rsidRDefault="00431FC3" w:rsidP="00A35B76">
      <w:pPr>
        <w:numPr>
          <w:ilvl w:val="0"/>
          <w:numId w:val="6"/>
        </w:numPr>
        <w:jc w:val="both"/>
      </w:pPr>
      <w:r>
        <w:t>Standard Service Level Agreements</w:t>
      </w:r>
      <w:r w:rsidR="00095E07">
        <w:t xml:space="preserve"> </w:t>
      </w:r>
      <w:r>
        <w:t>– with prici</w:t>
      </w:r>
      <w:r w:rsidR="00FA2781">
        <w:t>ng options</w:t>
      </w:r>
    </w:p>
    <w:p w14:paraId="32B97FC7" w14:textId="20DD3545" w:rsidR="002819D5" w:rsidRPr="00A35B76" w:rsidRDefault="002819D5" w:rsidP="00A35B76">
      <w:pPr>
        <w:numPr>
          <w:ilvl w:val="0"/>
          <w:numId w:val="6"/>
        </w:numPr>
        <w:jc w:val="both"/>
      </w:pPr>
      <w:r w:rsidRPr="008C53FC">
        <w:t>Availability to</w:t>
      </w:r>
      <w:r w:rsidR="008C3338" w:rsidRPr="008C53FC">
        <w:t xml:space="preserve"> </w:t>
      </w:r>
      <w:r w:rsidR="00B94336">
        <w:t xml:space="preserve">take over support for </w:t>
      </w:r>
      <w:r w:rsidR="009C6772">
        <w:t>CIPE</w:t>
      </w:r>
      <w:r w:rsidR="00F534D6">
        <w:t xml:space="preserve"> </w:t>
      </w:r>
      <w:r w:rsidR="00EB3925">
        <w:t xml:space="preserve">as early as </w:t>
      </w:r>
      <w:r w:rsidR="00516318">
        <w:t xml:space="preserve">August </w:t>
      </w:r>
      <w:r w:rsidR="00441A08">
        <w:t>2019</w:t>
      </w:r>
    </w:p>
    <w:p w14:paraId="1167CFA9" w14:textId="77777777" w:rsidR="002819D5" w:rsidRPr="008C53FC" w:rsidRDefault="002819D5" w:rsidP="00C93FC2">
      <w:pPr>
        <w:numPr>
          <w:ilvl w:val="0"/>
          <w:numId w:val="6"/>
        </w:numPr>
        <w:jc w:val="both"/>
      </w:pPr>
      <w:r w:rsidRPr="008C53FC">
        <w:t>Other general information you may deem appli</w:t>
      </w:r>
      <w:r w:rsidR="005B3FA2">
        <w:t>cable</w:t>
      </w:r>
    </w:p>
    <w:p w14:paraId="7E9160B7" w14:textId="2A383E00" w:rsidR="001C19C9" w:rsidRDefault="001C19C9" w:rsidP="00C93FC2">
      <w:pPr>
        <w:jc w:val="both"/>
      </w:pPr>
    </w:p>
    <w:p w14:paraId="196DBB03" w14:textId="7AF513BB" w:rsidR="001C19C9" w:rsidRDefault="001C19C9" w:rsidP="00C93FC2">
      <w:pPr>
        <w:jc w:val="both"/>
      </w:pPr>
      <w:r>
        <w:t xml:space="preserve">Please submit completed proposals </w:t>
      </w:r>
      <w:r w:rsidRPr="008C53FC">
        <w:t>electronically (</w:t>
      </w:r>
      <w:r>
        <w:t xml:space="preserve">i.e., Word or </w:t>
      </w:r>
      <w:r w:rsidRPr="008C53FC">
        <w:t xml:space="preserve">PDF) </w:t>
      </w:r>
      <w:r>
        <w:t xml:space="preserve">to Shwetha Shivakumar, </w:t>
      </w:r>
      <w:hyperlink r:id="rId12" w:history="1">
        <w:r w:rsidRPr="00FC254F">
          <w:rPr>
            <w:rStyle w:val="Hyperlink"/>
          </w:rPr>
          <w:t>SShivakumar@cipe.org</w:t>
        </w:r>
      </w:hyperlink>
      <w:r>
        <w:t>, no later than June 1</w:t>
      </w:r>
      <w:r w:rsidR="003718AA">
        <w:t>9</w:t>
      </w:r>
      <w:r>
        <w:t>, 2019. Finalists may be asked to participate in one or more in-person or video-conference interviews. Questions should also be directed to Shwetha Shivakumar</w:t>
      </w:r>
      <w:r w:rsidR="00516318">
        <w:t>.  W</w:t>
      </w:r>
      <w:r>
        <w:t xml:space="preserve">ritten responses to the questions will be provided via email in a reasonable time frame. </w:t>
      </w:r>
    </w:p>
    <w:p w14:paraId="2C99B9BD" w14:textId="77777777" w:rsidR="00446D7F" w:rsidRDefault="00446D7F" w:rsidP="00C93FC2">
      <w:pPr>
        <w:jc w:val="both"/>
      </w:pPr>
    </w:p>
    <w:p w14:paraId="4AAF40AB" w14:textId="6E617A32" w:rsidR="001C19C9" w:rsidRDefault="001C19C9" w:rsidP="00C93FC2">
      <w:pPr>
        <w:jc w:val="both"/>
      </w:pPr>
      <w:r>
        <w:t>Thank you for your interest and consideration.</w:t>
      </w:r>
    </w:p>
    <w:p w14:paraId="383D66AD" w14:textId="77777777" w:rsidR="00C96CEF" w:rsidRPr="008C53FC" w:rsidRDefault="00C96CEF" w:rsidP="00C93FC2">
      <w:pPr>
        <w:jc w:val="both"/>
      </w:pPr>
    </w:p>
    <w:p w14:paraId="1406FBFD" w14:textId="77777777" w:rsidR="00787961" w:rsidRDefault="00787961" w:rsidP="00787961">
      <w:pPr>
        <w:jc w:val="both"/>
      </w:pPr>
      <w:r>
        <w:t>Shwetha Shivakumar</w:t>
      </w:r>
    </w:p>
    <w:p w14:paraId="6AFDC7F6" w14:textId="77777777" w:rsidR="00787961" w:rsidRDefault="00787961" w:rsidP="00787961">
      <w:pPr>
        <w:jc w:val="both"/>
      </w:pPr>
      <w:r>
        <w:t>Director, Information Technology</w:t>
      </w:r>
    </w:p>
    <w:p w14:paraId="69ECCECD" w14:textId="653138AB" w:rsidR="00787961" w:rsidRPr="008C53FC" w:rsidRDefault="00C96CEF" w:rsidP="00787961">
      <w:pPr>
        <w:jc w:val="both"/>
      </w:pPr>
      <w:r>
        <w:t xml:space="preserve">Email: </w:t>
      </w:r>
      <w:hyperlink r:id="rId13" w:history="1">
        <w:r w:rsidRPr="004A12A9">
          <w:rPr>
            <w:rStyle w:val="Hyperlink"/>
          </w:rPr>
          <w:t>SShivakumar@cipe.org</w:t>
        </w:r>
      </w:hyperlink>
      <w:r>
        <w:rPr>
          <w:rStyle w:val="Hyperlink"/>
        </w:rPr>
        <w:t>;</w:t>
      </w:r>
      <w:r w:rsidRPr="00C101F8">
        <w:rPr>
          <w:rStyle w:val="Hyperlink"/>
          <w:color w:val="auto"/>
          <w:u w:val="none"/>
        </w:rPr>
        <w:t xml:space="preserve"> Work phone:</w:t>
      </w:r>
      <w:r w:rsidR="00C101F8">
        <w:rPr>
          <w:rStyle w:val="Hyperlink"/>
          <w:color w:val="auto"/>
          <w:u w:val="none"/>
        </w:rPr>
        <w:t xml:space="preserve"> </w:t>
      </w:r>
      <w:bookmarkStart w:id="0" w:name="_GoBack"/>
      <w:bookmarkEnd w:id="0"/>
      <w:r w:rsidR="00787961">
        <w:t xml:space="preserve">202.721-9208 </w:t>
      </w:r>
    </w:p>
    <w:sectPr w:rsidR="00787961" w:rsidRPr="008C53FC" w:rsidSect="00A2237C">
      <w:footerReference w:type="default" r:id="rId14"/>
      <w:head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A9CF" w14:textId="77777777" w:rsidR="00FE1A25" w:rsidRDefault="00FE1A25">
      <w:r>
        <w:separator/>
      </w:r>
    </w:p>
  </w:endnote>
  <w:endnote w:type="continuationSeparator" w:id="0">
    <w:p w14:paraId="12DB2679" w14:textId="77777777" w:rsidR="00FE1A25" w:rsidRDefault="00FE1A25">
      <w:r>
        <w:continuationSeparator/>
      </w:r>
    </w:p>
  </w:endnote>
  <w:endnote w:type="continuationNotice" w:id="1">
    <w:p w14:paraId="7BCB8DF8" w14:textId="77777777" w:rsidR="00FE1A25" w:rsidRDefault="00FE1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8353" w14:textId="3498FA72" w:rsidR="000D32B1" w:rsidRPr="004F771D" w:rsidRDefault="00614F3D" w:rsidP="006F32F9">
    <w:pPr>
      <w:pStyle w:val="Footer"/>
      <w:tabs>
        <w:tab w:val="clear" w:pos="8640"/>
        <w:tab w:val="right" w:pos="9360"/>
      </w:tabs>
      <w:rPr>
        <w:rStyle w:val="PageNumber"/>
        <w:sz w:val="22"/>
      </w:rPr>
    </w:pPr>
    <w:r>
      <w:rPr>
        <w:sz w:val="22"/>
      </w:rPr>
      <w:t>Center for International Private Enterprise</w:t>
    </w:r>
    <w:r w:rsidR="000D32B1" w:rsidRPr="004F771D">
      <w:rPr>
        <w:sz w:val="22"/>
      </w:rPr>
      <w:tab/>
    </w:r>
    <w:r w:rsidR="000D32B1" w:rsidRPr="004F771D">
      <w:rPr>
        <w:sz w:val="22"/>
      </w:rPr>
      <w:tab/>
    </w:r>
    <w:r w:rsidR="000D32B1" w:rsidRPr="004F771D">
      <w:rPr>
        <w:rStyle w:val="PageNumber"/>
        <w:sz w:val="22"/>
      </w:rPr>
      <w:fldChar w:fldCharType="begin"/>
    </w:r>
    <w:r w:rsidR="000D32B1" w:rsidRPr="004F771D">
      <w:rPr>
        <w:rStyle w:val="PageNumber"/>
        <w:sz w:val="22"/>
      </w:rPr>
      <w:instrText xml:space="preserve"> PAGE </w:instrText>
    </w:r>
    <w:r w:rsidR="000D32B1" w:rsidRPr="004F771D">
      <w:rPr>
        <w:rStyle w:val="PageNumber"/>
        <w:sz w:val="22"/>
      </w:rPr>
      <w:fldChar w:fldCharType="separate"/>
    </w:r>
    <w:r w:rsidR="00D6480E">
      <w:rPr>
        <w:rStyle w:val="PageNumber"/>
        <w:noProof/>
        <w:sz w:val="22"/>
      </w:rPr>
      <w:t>11</w:t>
    </w:r>
    <w:r w:rsidR="000D32B1" w:rsidRPr="004F771D">
      <w:rPr>
        <w:rStyle w:val="PageNumber"/>
        <w:sz w:val="22"/>
      </w:rPr>
      <w:fldChar w:fldCharType="end"/>
    </w:r>
  </w:p>
  <w:p w14:paraId="56C8E736" w14:textId="60DBEB1A" w:rsidR="000D32B1" w:rsidRPr="004F771D" w:rsidRDefault="00787961">
    <w:pPr>
      <w:pStyle w:val="Footer"/>
      <w:rPr>
        <w:sz w:val="22"/>
      </w:rPr>
    </w:pPr>
    <w:r>
      <w:t>Grants Management Software (</w:t>
    </w:r>
    <w:r w:rsidR="00DB54F2">
      <w:t>EPIC</w:t>
    </w:r>
    <w:r>
      <w:t>) and K2 Maint</w:t>
    </w:r>
    <w:r w:rsidR="009D4E6C">
      <w:t>e</w:t>
    </w:r>
    <w:r>
      <w:t xml:space="preserve">nance </w:t>
    </w:r>
    <w:r w:rsidR="000D32B1" w:rsidRPr="004F771D">
      <w:rPr>
        <w:rStyle w:val="PageNumber"/>
        <w:sz w:val="22"/>
      </w:rPr>
      <w:t>RF</w:t>
    </w:r>
    <w:r w:rsidR="000D32B1">
      <w:rPr>
        <w:rStyle w:val="PageNumber"/>
        <w:sz w:val="22"/>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CD09" w14:textId="77777777" w:rsidR="00FE1A25" w:rsidRDefault="00FE1A25">
      <w:r>
        <w:separator/>
      </w:r>
    </w:p>
  </w:footnote>
  <w:footnote w:type="continuationSeparator" w:id="0">
    <w:p w14:paraId="43097045" w14:textId="77777777" w:rsidR="00FE1A25" w:rsidRDefault="00FE1A25">
      <w:r>
        <w:continuationSeparator/>
      </w:r>
    </w:p>
  </w:footnote>
  <w:footnote w:type="continuationNotice" w:id="1">
    <w:p w14:paraId="0BB5AE66" w14:textId="77777777" w:rsidR="00FE1A25" w:rsidRDefault="00FE1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D855" w14:textId="7B38BE73" w:rsidR="00B81BC0" w:rsidRDefault="00F04D7F" w:rsidP="002D3F5E">
    <w:pPr>
      <w:jc w:val="center"/>
    </w:pPr>
    <w:r w:rsidRPr="00F04D7F">
      <w:fldChar w:fldCharType="begin"/>
    </w:r>
    <w:r w:rsidRPr="00F04D7F">
      <w:instrText xml:space="preserve"> INCLUDEPICTURE "https://static.wixstatic.com/media/e4a07f_7df8ff8557de472794f1e22412ff49f2~mv2_d_1700_2200_s_2.jpg/v1/crop/x_397,y_950,w_895,h_354/fill/w_223,h_84,al_c,q_80,usm_0.66_1.00_0.01/e4a07f_7df8ff8557de472794f1e22412ff49f2~mv2_d_1700_2200_s_2.webp" \* MERGEFORMATINET </w:instrText>
    </w:r>
    <w:r w:rsidRPr="00F04D7F">
      <w:fldChar w:fldCharType="separate"/>
    </w:r>
    <w:r w:rsidRPr="00F04D7F">
      <w:rPr>
        <w:noProof/>
      </w:rPr>
      <mc:AlternateContent>
        <mc:Choice Requires="wps">
          <w:drawing>
            <wp:inline distT="0" distB="0" distL="0" distR="0" wp14:anchorId="7C5943E7" wp14:editId="078EF50D">
              <wp:extent cx="302260" cy="302260"/>
              <wp:effectExtent l="0" t="0" r="0" b="0"/>
              <wp:docPr id="3" name="Rectangle 3" descr="https://static.wixstatic.com/media/e4a07f_7df8ff8557de472794f1e22412ff49f2~mv2_d_1700_2200_s_2.jpg/v1/crop/x_397,y_950,w_895,h_354/fill/w_223,h_84,al_c,q_80,usm_0.66_1.00_0.01/e4a07f_7df8ff8557de472794f1e22412ff49f2~mv2_d_1700_2200_s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v:rect id="Rectangle 3" style="width:23.8pt;height:23.8pt;visibility:visible;mso-wrap-style:square;mso-left-percent:-10001;mso-top-percent:-10001;mso-position-horizontal:absolute;mso-position-horizontal-relative:char;mso-position-vertical:absolute;mso-position-vertical-relative:line;mso-left-percent:-10001;mso-top-percent:-10001;v-text-anchor:top" alt="https://static.wixstatic.com/media/e4a07f_7df8ff8557de472794f1e22412ff49f2~mv2_d_1700_2200_s_2.jpg/v1/crop/x_397,y_950,w_895,h_354/fill/w_223,h_84,al_c,q_80,usm_0.66_1.00_0.01/e4a07f_7df8ff8557de472794f1e22412ff49f2~mv2_d_1700_2200_s_2.webp" o:spid="_x0000_s1026" filled="f" stroked="f" w14:anchorId="33827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">
              <o:lock v:ext="edit" aspectratio="t"/>
              <w10:anchorlock/>
            </v:rect>
          </w:pict>
        </mc:Fallback>
      </mc:AlternateContent>
    </w:r>
    <w:r w:rsidRPr="00F04D7F">
      <w:fldChar w:fldCharType="end"/>
    </w:r>
    <w:r w:rsidRPr="00F04D7F">
      <w:t xml:space="preserve"> </w:t>
    </w:r>
    <w:r w:rsidR="00992E3A">
      <w:fldChar w:fldCharType="begin"/>
    </w:r>
    <w:r w:rsidR="00815935">
      <w:instrText xml:space="preserve"> INCLUDEPICTURE "C:\\var\\folders\\8v\\3c308w4j3x58h2vv46s88bh80000gp\\T\\com.microsoft.Word\\WebArchiveCopyPasteTempFiles\\page1image5011424" \* MERGEFORMAT </w:instrText>
    </w:r>
    <w:r w:rsidR="00992E3A">
      <w:fldChar w:fldCharType="separate"/>
    </w:r>
    <w:r w:rsidR="00992E3A" w:rsidRPr="00EA6AE4">
      <w:rPr>
        <w:noProof/>
      </w:rPr>
      <w:drawing>
        <wp:inline distT="0" distB="0" distL="0" distR="0" wp14:anchorId="0C2DA440" wp14:editId="1D7CF249">
          <wp:extent cx="6283960" cy="719040"/>
          <wp:effectExtent l="0" t="0" r="2540" b="5080"/>
          <wp:docPr id="6" name="Picture 2" descr="page1image501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501142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963" cy="793531"/>
                  </a:xfrm>
                  <a:prstGeom prst="rect">
                    <a:avLst/>
                  </a:prstGeom>
                  <a:noFill/>
                  <a:ln>
                    <a:noFill/>
                  </a:ln>
                </pic:spPr>
              </pic:pic>
            </a:graphicData>
          </a:graphic>
        </wp:inline>
      </w:drawing>
    </w:r>
    <w:r w:rsidR="00992E3A">
      <w:fldChar w:fldCharType="end"/>
    </w:r>
  </w:p>
  <w:p w14:paraId="5C04CEF8" w14:textId="6B37010F" w:rsidR="00F04D7F" w:rsidRPr="00F04D7F" w:rsidRDefault="00C766FD" w:rsidP="00790CF2">
    <w:pPr>
      <w:jc w:val="center"/>
    </w:pPr>
    <w:r w:rsidRPr="00C766FD">
      <w:rPr>
        <w:noProof/>
      </w:rPr>
      <w:drawing>
        <wp:inline distT="0" distB="0" distL="0" distR="0" wp14:anchorId="36108665" wp14:editId="330090AE">
          <wp:extent cx="42545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254500" cy="965200"/>
                  </a:xfrm>
                  <a:prstGeom prst="rect">
                    <a:avLst/>
                  </a:prstGeom>
                </pic:spPr>
              </pic:pic>
            </a:graphicData>
          </a:graphic>
        </wp:inline>
      </w:drawing>
    </w:r>
  </w:p>
  <w:p w14:paraId="3F84E552" w14:textId="77777777" w:rsidR="000D32B1" w:rsidRDefault="000D32B1">
    <w:pPr>
      <w:pStyle w:val="Header"/>
    </w:pPr>
  </w:p>
  <w:p w14:paraId="685E63D6" w14:textId="77777777" w:rsidR="007245BE" w:rsidRDefault="0072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6E4"/>
    <w:multiLevelType w:val="hybridMultilevel"/>
    <w:tmpl w:val="B5F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E86"/>
    <w:multiLevelType w:val="hybridMultilevel"/>
    <w:tmpl w:val="2716002C"/>
    <w:lvl w:ilvl="0" w:tplc="186E79E2">
      <w:start w:val="1"/>
      <w:numFmt w:val="bullet"/>
      <w:lvlText w:val=""/>
      <w:lvlJc w:val="left"/>
      <w:pPr>
        <w:ind w:left="720" w:hanging="360"/>
      </w:pPr>
      <w:rPr>
        <w:rFonts w:ascii="Wingdings" w:hAnsi="Wingdings" w:hint="default"/>
      </w:rPr>
    </w:lvl>
    <w:lvl w:ilvl="1" w:tplc="4762CD9C">
      <w:start w:val="1"/>
      <w:numFmt w:val="bullet"/>
      <w:lvlText w:val="o"/>
      <w:lvlJc w:val="left"/>
      <w:pPr>
        <w:ind w:left="1440" w:hanging="360"/>
      </w:pPr>
      <w:rPr>
        <w:rFonts w:ascii="Courier New" w:hAnsi="Courier New" w:hint="default"/>
      </w:rPr>
    </w:lvl>
    <w:lvl w:ilvl="2" w:tplc="8B3E4E76">
      <w:start w:val="1"/>
      <w:numFmt w:val="bullet"/>
      <w:lvlText w:val=""/>
      <w:lvlJc w:val="left"/>
      <w:pPr>
        <w:ind w:left="2160" w:hanging="360"/>
      </w:pPr>
      <w:rPr>
        <w:rFonts w:ascii="Wingdings" w:hAnsi="Wingdings" w:hint="default"/>
      </w:rPr>
    </w:lvl>
    <w:lvl w:ilvl="3" w:tplc="71646564">
      <w:start w:val="1"/>
      <w:numFmt w:val="bullet"/>
      <w:lvlText w:val=""/>
      <w:lvlJc w:val="left"/>
      <w:pPr>
        <w:ind w:left="2880" w:hanging="360"/>
      </w:pPr>
      <w:rPr>
        <w:rFonts w:ascii="Symbol" w:hAnsi="Symbol" w:hint="default"/>
      </w:rPr>
    </w:lvl>
    <w:lvl w:ilvl="4" w:tplc="1B168102">
      <w:start w:val="1"/>
      <w:numFmt w:val="bullet"/>
      <w:lvlText w:val="o"/>
      <w:lvlJc w:val="left"/>
      <w:pPr>
        <w:ind w:left="3600" w:hanging="360"/>
      </w:pPr>
      <w:rPr>
        <w:rFonts w:ascii="Courier New" w:hAnsi="Courier New" w:hint="default"/>
      </w:rPr>
    </w:lvl>
    <w:lvl w:ilvl="5" w:tplc="8996B098">
      <w:start w:val="1"/>
      <w:numFmt w:val="bullet"/>
      <w:lvlText w:val=""/>
      <w:lvlJc w:val="left"/>
      <w:pPr>
        <w:ind w:left="4320" w:hanging="360"/>
      </w:pPr>
      <w:rPr>
        <w:rFonts w:ascii="Wingdings" w:hAnsi="Wingdings" w:hint="default"/>
      </w:rPr>
    </w:lvl>
    <w:lvl w:ilvl="6" w:tplc="6758F96E">
      <w:start w:val="1"/>
      <w:numFmt w:val="bullet"/>
      <w:lvlText w:val=""/>
      <w:lvlJc w:val="left"/>
      <w:pPr>
        <w:ind w:left="5040" w:hanging="360"/>
      </w:pPr>
      <w:rPr>
        <w:rFonts w:ascii="Symbol" w:hAnsi="Symbol" w:hint="default"/>
      </w:rPr>
    </w:lvl>
    <w:lvl w:ilvl="7" w:tplc="B798C4A0">
      <w:start w:val="1"/>
      <w:numFmt w:val="bullet"/>
      <w:lvlText w:val="o"/>
      <w:lvlJc w:val="left"/>
      <w:pPr>
        <w:ind w:left="5760" w:hanging="360"/>
      </w:pPr>
      <w:rPr>
        <w:rFonts w:ascii="Courier New" w:hAnsi="Courier New" w:hint="default"/>
      </w:rPr>
    </w:lvl>
    <w:lvl w:ilvl="8" w:tplc="C2D4E376">
      <w:start w:val="1"/>
      <w:numFmt w:val="bullet"/>
      <w:lvlText w:val=""/>
      <w:lvlJc w:val="left"/>
      <w:pPr>
        <w:ind w:left="6480" w:hanging="360"/>
      </w:pPr>
      <w:rPr>
        <w:rFonts w:ascii="Wingdings" w:hAnsi="Wingdings" w:hint="default"/>
      </w:rPr>
    </w:lvl>
  </w:abstractNum>
  <w:abstractNum w:abstractNumId="2" w15:restartNumberingAfterBreak="0">
    <w:nsid w:val="0400262F"/>
    <w:multiLevelType w:val="multilevel"/>
    <w:tmpl w:val="354E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33B1A"/>
    <w:multiLevelType w:val="multilevel"/>
    <w:tmpl w:val="23F24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AA62B8"/>
    <w:multiLevelType w:val="multilevel"/>
    <w:tmpl w:val="E7D6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220B9"/>
    <w:multiLevelType w:val="hybridMultilevel"/>
    <w:tmpl w:val="032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604E"/>
    <w:multiLevelType w:val="multilevel"/>
    <w:tmpl w:val="AAF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554F5"/>
    <w:multiLevelType w:val="hybridMultilevel"/>
    <w:tmpl w:val="13A0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86B91"/>
    <w:multiLevelType w:val="multilevel"/>
    <w:tmpl w:val="CCFC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B671C"/>
    <w:multiLevelType w:val="hybridMultilevel"/>
    <w:tmpl w:val="DD06BDEE"/>
    <w:lvl w:ilvl="0" w:tplc="05201CBA">
      <w:start w:val="1"/>
      <w:numFmt w:val="bullet"/>
      <w:lvlText w:val=""/>
      <w:lvlJc w:val="left"/>
      <w:pPr>
        <w:ind w:left="720" w:hanging="360"/>
      </w:pPr>
      <w:rPr>
        <w:rFonts w:ascii="Symbol" w:hAnsi="Symbol" w:hint="default"/>
      </w:rPr>
    </w:lvl>
    <w:lvl w:ilvl="1" w:tplc="968871A8">
      <w:start w:val="1"/>
      <w:numFmt w:val="bullet"/>
      <w:lvlText w:val="o"/>
      <w:lvlJc w:val="left"/>
      <w:pPr>
        <w:ind w:left="1440" w:hanging="360"/>
      </w:pPr>
      <w:rPr>
        <w:rFonts w:ascii="Courier New" w:hAnsi="Courier New" w:hint="default"/>
      </w:rPr>
    </w:lvl>
    <w:lvl w:ilvl="2" w:tplc="C5F25CEC">
      <w:start w:val="1"/>
      <w:numFmt w:val="bullet"/>
      <w:lvlText w:val=""/>
      <w:lvlJc w:val="left"/>
      <w:pPr>
        <w:ind w:left="2160" w:hanging="360"/>
      </w:pPr>
      <w:rPr>
        <w:rFonts w:ascii="Wingdings" w:hAnsi="Wingdings" w:hint="default"/>
      </w:rPr>
    </w:lvl>
    <w:lvl w:ilvl="3" w:tplc="2B024C8A">
      <w:start w:val="1"/>
      <w:numFmt w:val="bullet"/>
      <w:lvlText w:val=""/>
      <w:lvlJc w:val="left"/>
      <w:pPr>
        <w:ind w:left="2880" w:hanging="360"/>
      </w:pPr>
      <w:rPr>
        <w:rFonts w:ascii="Symbol" w:hAnsi="Symbol" w:hint="default"/>
      </w:rPr>
    </w:lvl>
    <w:lvl w:ilvl="4" w:tplc="B4280636">
      <w:start w:val="1"/>
      <w:numFmt w:val="bullet"/>
      <w:lvlText w:val="o"/>
      <w:lvlJc w:val="left"/>
      <w:pPr>
        <w:ind w:left="3600" w:hanging="360"/>
      </w:pPr>
      <w:rPr>
        <w:rFonts w:ascii="Courier New" w:hAnsi="Courier New" w:hint="default"/>
      </w:rPr>
    </w:lvl>
    <w:lvl w:ilvl="5" w:tplc="B9B270A0">
      <w:start w:val="1"/>
      <w:numFmt w:val="bullet"/>
      <w:lvlText w:val=""/>
      <w:lvlJc w:val="left"/>
      <w:pPr>
        <w:ind w:left="4320" w:hanging="360"/>
      </w:pPr>
      <w:rPr>
        <w:rFonts w:ascii="Wingdings" w:hAnsi="Wingdings" w:hint="default"/>
      </w:rPr>
    </w:lvl>
    <w:lvl w:ilvl="6" w:tplc="137A91D8">
      <w:start w:val="1"/>
      <w:numFmt w:val="bullet"/>
      <w:lvlText w:val=""/>
      <w:lvlJc w:val="left"/>
      <w:pPr>
        <w:ind w:left="5040" w:hanging="360"/>
      </w:pPr>
      <w:rPr>
        <w:rFonts w:ascii="Symbol" w:hAnsi="Symbol" w:hint="default"/>
      </w:rPr>
    </w:lvl>
    <w:lvl w:ilvl="7" w:tplc="81921D78">
      <w:start w:val="1"/>
      <w:numFmt w:val="bullet"/>
      <w:lvlText w:val="o"/>
      <w:lvlJc w:val="left"/>
      <w:pPr>
        <w:ind w:left="5760" w:hanging="360"/>
      </w:pPr>
      <w:rPr>
        <w:rFonts w:ascii="Courier New" w:hAnsi="Courier New" w:hint="default"/>
      </w:rPr>
    </w:lvl>
    <w:lvl w:ilvl="8" w:tplc="FA52DB4E">
      <w:start w:val="1"/>
      <w:numFmt w:val="bullet"/>
      <w:lvlText w:val=""/>
      <w:lvlJc w:val="left"/>
      <w:pPr>
        <w:ind w:left="6480" w:hanging="360"/>
      </w:pPr>
      <w:rPr>
        <w:rFonts w:ascii="Wingdings" w:hAnsi="Wingdings" w:hint="default"/>
      </w:rPr>
    </w:lvl>
  </w:abstractNum>
  <w:abstractNum w:abstractNumId="10" w15:restartNumberingAfterBreak="0">
    <w:nsid w:val="2D8347CB"/>
    <w:multiLevelType w:val="multilevel"/>
    <w:tmpl w:val="191A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E14E4"/>
    <w:multiLevelType w:val="hybridMultilevel"/>
    <w:tmpl w:val="016A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E05F1"/>
    <w:multiLevelType w:val="multilevel"/>
    <w:tmpl w:val="2D0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B5026"/>
    <w:multiLevelType w:val="hybridMultilevel"/>
    <w:tmpl w:val="1C66DB5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C573E"/>
    <w:multiLevelType w:val="multilevel"/>
    <w:tmpl w:val="6CD0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10B72"/>
    <w:multiLevelType w:val="multilevel"/>
    <w:tmpl w:val="A9C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45A2A"/>
    <w:multiLevelType w:val="hybridMultilevel"/>
    <w:tmpl w:val="935CA428"/>
    <w:lvl w:ilvl="0" w:tplc="1EAC1664">
      <w:start w:val="1"/>
      <w:numFmt w:val="bullet"/>
      <w:lvlText w:val=""/>
      <w:lvlJc w:val="left"/>
      <w:pPr>
        <w:ind w:left="720" w:hanging="360"/>
      </w:pPr>
      <w:rPr>
        <w:rFonts w:ascii="Symbol" w:hAnsi="Symbol" w:hint="default"/>
      </w:rPr>
    </w:lvl>
    <w:lvl w:ilvl="1" w:tplc="5B7875FC">
      <w:start w:val="1"/>
      <w:numFmt w:val="bullet"/>
      <w:lvlText w:val="o"/>
      <w:lvlJc w:val="left"/>
      <w:pPr>
        <w:ind w:left="1440" w:hanging="360"/>
      </w:pPr>
      <w:rPr>
        <w:rFonts w:ascii="Courier New" w:hAnsi="Courier New" w:hint="default"/>
      </w:rPr>
    </w:lvl>
    <w:lvl w:ilvl="2" w:tplc="D3504BA4">
      <w:start w:val="1"/>
      <w:numFmt w:val="bullet"/>
      <w:lvlText w:val=""/>
      <w:lvlJc w:val="left"/>
      <w:pPr>
        <w:ind w:left="2160" w:hanging="360"/>
      </w:pPr>
      <w:rPr>
        <w:rFonts w:ascii="Wingdings" w:hAnsi="Wingdings" w:hint="default"/>
      </w:rPr>
    </w:lvl>
    <w:lvl w:ilvl="3" w:tplc="416412F2">
      <w:start w:val="1"/>
      <w:numFmt w:val="bullet"/>
      <w:lvlText w:val=""/>
      <w:lvlJc w:val="left"/>
      <w:pPr>
        <w:ind w:left="2880" w:hanging="360"/>
      </w:pPr>
      <w:rPr>
        <w:rFonts w:ascii="Symbol" w:hAnsi="Symbol" w:hint="default"/>
      </w:rPr>
    </w:lvl>
    <w:lvl w:ilvl="4" w:tplc="44C46E1A">
      <w:start w:val="1"/>
      <w:numFmt w:val="bullet"/>
      <w:lvlText w:val="o"/>
      <w:lvlJc w:val="left"/>
      <w:pPr>
        <w:ind w:left="3600" w:hanging="360"/>
      </w:pPr>
      <w:rPr>
        <w:rFonts w:ascii="Courier New" w:hAnsi="Courier New" w:hint="default"/>
      </w:rPr>
    </w:lvl>
    <w:lvl w:ilvl="5" w:tplc="705ABC56">
      <w:start w:val="1"/>
      <w:numFmt w:val="bullet"/>
      <w:lvlText w:val=""/>
      <w:lvlJc w:val="left"/>
      <w:pPr>
        <w:ind w:left="4320" w:hanging="360"/>
      </w:pPr>
      <w:rPr>
        <w:rFonts w:ascii="Wingdings" w:hAnsi="Wingdings" w:hint="default"/>
      </w:rPr>
    </w:lvl>
    <w:lvl w:ilvl="6" w:tplc="AA088F86">
      <w:start w:val="1"/>
      <w:numFmt w:val="bullet"/>
      <w:lvlText w:val=""/>
      <w:lvlJc w:val="left"/>
      <w:pPr>
        <w:ind w:left="5040" w:hanging="360"/>
      </w:pPr>
      <w:rPr>
        <w:rFonts w:ascii="Symbol" w:hAnsi="Symbol" w:hint="default"/>
      </w:rPr>
    </w:lvl>
    <w:lvl w:ilvl="7" w:tplc="A93E3EFA">
      <w:start w:val="1"/>
      <w:numFmt w:val="bullet"/>
      <w:lvlText w:val="o"/>
      <w:lvlJc w:val="left"/>
      <w:pPr>
        <w:ind w:left="5760" w:hanging="360"/>
      </w:pPr>
      <w:rPr>
        <w:rFonts w:ascii="Courier New" w:hAnsi="Courier New" w:hint="default"/>
      </w:rPr>
    </w:lvl>
    <w:lvl w:ilvl="8" w:tplc="48F4513A">
      <w:start w:val="1"/>
      <w:numFmt w:val="bullet"/>
      <w:lvlText w:val=""/>
      <w:lvlJc w:val="left"/>
      <w:pPr>
        <w:ind w:left="6480" w:hanging="360"/>
      </w:pPr>
      <w:rPr>
        <w:rFonts w:ascii="Wingdings" w:hAnsi="Wingdings" w:hint="default"/>
      </w:rPr>
    </w:lvl>
  </w:abstractNum>
  <w:abstractNum w:abstractNumId="17" w15:restartNumberingAfterBreak="0">
    <w:nsid w:val="39133AC0"/>
    <w:multiLevelType w:val="hybridMultilevel"/>
    <w:tmpl w:val="3B02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D4D3A"/>
    <w:multiLevelType w:val="hybridMultilevel"/>
    <w:tmpl w:val="F57C5206"/>
    <w:lvl w:ilvl="0" w:tplc="28862698">
      <w:start w:val="1"/>
      <w:numFmt w:val="bullet"/>
      <w:lvlText w:val=""/>
      <w:lvlJc w:val="left"/>
      <w:pPr>
        <w:ind w:left="720" w:hanging="360"/>
      </w:pPr>
      <w:rPr>
        <w:rFonts w:ascii="Symbol" w:hAnsi="Symbol" w:hint="default"/>
      </w:rPr>
    </w:lvl>
    <w:lvl w:ilvl="1" w:tplc="F2AE9CC4">
      <w:start w:val="1"/>
      <w:numFmt w:val="bullet"/>
      <w:lvlText w:val="o"/>
      <w:lvlJc w:val="left"/>
      <w:pPr>
        <w:ind w:left="1440" w:hanging="360"/>
      </w:pPr>
      <w:rPr>
        <w:rFonts w:ascii="Courier New" w:hAnsi="Courier New" w:hint="default"/>
      </w:rPr>
    </w:lvl>
    <w:lvl w:ilvl="2" w:tplc="885A8690">
      <w:start w:val="1"/>
      <w:numFmt w:val="bullet"/>
      <w:lvlText w:val=""/>
      <w:lvlJc w:val="left"/>
      <w:pPr>
        <w:ind w:left="2160" w:hanging="360"/>
      </w:pPr>
      <w:rPr>
        <w:rFonts w:ascii="Wingdings" w:hAnsi="Wingdings" w:hint="default"/>
      </w:rPr>
    </w:lvl>
    <w:lvl w:ilvl="3" w:tplc="C42427C8">
      <w:start w:val="1"/>
      <w:numFmt w:val="bullet"/>
      <w:lvlText w:val=""/>
      <w:lvlJc w:val="left"/>
      <w:pPr>
        <w:ind w:left="2880" w:hanging="360"/>
      </w:pPr>
      <w:rPr>
        <w:rFonts w:ascii="Symbol" w:hAnsi="Symbol" w:hint="default"/>
      </w:rPr>
    </w:lvl>
    <w:lvl w:ilvl="4" w:tplc="708C2AC8">
      <w:start w:val="1"/>
      <w:numFmt w:val="bullet"/>
      <w:lvlText w:val="o"/>
      <w:lvlJc w:val="left"/>
      <w:pPr>
        <w:ind w:left="3600" w:hanging="360"/>
      </w:pPr>
      <w:rPr>
        <w:rFonts w:ascii="Courier New" w:hAnsi="Courier New" w:hint="default"/>
      </w:rPr>
    </w:lvl>
    <w:lvl w:ilvl="5" w:tplc="A8487FDC">
      <w:start w:val="1"/>
      <w:numFmt w:val="bullet"/>
      <w:lvlText w:val=""/>
      <w:lvlJc w:val="left"/>
      <w:pPr>
        <w:ind w:left="4320" w:hanging="360"/>
      </w:pPr>
      <w:rPr>
        <w:rFonts w:ascii="Wingdings" w:hAnsi="Wingdings" w:hint="default"/>
      </w:rPr>
    </w:lvl>
    <w:lvl w:ilvl="6" w:tplc="7930C1F4">
      <w:start w:val="1"/>
      <w:numFmt w:val="bullet"/>
      <w:lvlText w:val=""/>
      <w:lvlJc w:val="left"/>
      <w:pPr>
        <w:ind w:left="5040" w:hanging="360"/>
      </w:pPr>
      <w:rPr>
        <w:rFonts w:ascii="Symbol" w:hAnsi="Symbol" w:hint="default"/>
      </w:rPr>
    </w:lvl>
    <w:lvl w:ilvl="7" w:tplc="2FA893A8">
      <w:start w:val="1"/>
      <w:numFmt w:val="bullet"/>
      <w:lvlText w:val="o"/>
      <w:lvlJc w:val="left"/>
      <w:pPr>
        <w:ind w:left="5760" w:hanging="360"/>
      </w:pPr>
      <w:rPr>
        <w:rFonts w:ascii="Courier New" w:hAnsi="Courier New" w:hint="default"/>
      </w:rPr>
    </w:lvl>
    <w:lvl w:ilvl="8" w:tplc="265CEA6E">
      <w:start w:val="1"/>
      <w:numFmt w:val="bullet"/>
      <w:lvlText w:val=""/>
      <w:lvlJc w:val="left"/>
      <w:pPr>
        <w:ind w:left="6480" w:hanging="360"/>
      </w:pPr>
      <w:rPr>
        <w:rFonts w:ascii="Wingdings" w:hAnsi="Wingdings" w:hint="default"/>
      </w:rPr>
    </w:lvl>
  </w:abstractNum>
  <w:abstractNum w:abstractNumId="19" w15:restartNumberingAfterBreak="0">
    <w:nsid w:val="43A140B1"/>
    <w:multiLevelType w:val="hybridMultilevel"/>
    <w:tmpl w:val="9B28BFDA"/>
    <w:lvl w:ilvl="0" w:tplc="251C30E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8465991"/>
    <w:multiLevelType w:val="multilevel"/>
    <w:tmpl w:val="C43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D24BB1"/>
    <w:multiLevelType w:val="multilevel"/>
    <w:tmpl w:val="F58C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6576E0"/>
    <w:multiLevelType w:val="multilevel"/>
    <w:tmpl w:val="9CE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F337A"/>
    <w:multiLevelType w:val="multilevel"/>
    <w:tmpl w:val="358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2672E"/>
    <w:multiLevelType w:val="hybridMultilevel"/>
    <w:tmpl w:val="1CCA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D352C"/>
    <w:multiLevelType w:val="multilevel"/>
    <w:tmpl w:val="081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4D6CE8"/>
    <w:multiLevelType w:val="hybridMultilevel"/>
    <w:tmpl w:val="7C044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D80B33"/>
    <w:multiLevelType w:val="hybridMultilevel"/>
    <w:tmpl w:val="8BEC6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E134DA"/>
    <w:multiLevelType w:val="hybridMultilevel"/>
    <w:tmpl w:val="5A5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F3C1F"/>
    <w:multiLevelType w:val="hybridMultilevel"/>
    <w:tmpl w:val="5036A77E"/>
    <w:lvl w:ilvl="0" w:tplc="04090001">
      <w:start w:val="7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62A6B"/>
    <w:multiLevelType w:val="hybridMultilevel"/>
    <w:tmpl w:val="D9B47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417E11"/>
    <w:multiLevelType w:val="hybridMultilevel"/>
    <w:tmpl w:val="7222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446EB9"/>
    <w:multiLevelType w:val="hybridMultilevel"/>
    <w:tmpl w:val="D86E8B3E"/>
    <w:lvl w:ilvl="0" w:tplc="672A42E8">
      <w:start w:val="1"/>
      <w:numFmt w:val="bullet"/>
      <w:lvlText w:val=""/>
      <w:lvlJc w:val="left"/>
      <w:pPr>
        <w:ind w:left="720" w:hanging="360"/>
      </w:pPr>
      <w:rPr>
        <w:rFonts w:ascii="Symbol" w:hAnsi="Symbol" w:hint="default"/>
      </w:rPr>
    </w:lvl>
    <w:lvl w:ilvl="1" w:tplc="44EED5C0">
      <w:start w:val="1"/>
      <w:numFmt w:val="bullet"/>
      <w:lvlText w:val="o"/>
      <w:lvlJc w:val="left"/>
      <w:pPr>
        <w:ind w:left="1440" w:hanging="360"/>
      </w:pPr>
      <w:rPr>
        <w:rFonts w:ascii="Courier New" w:hAnsi="Courier New" w:hint="default"/>
      </w:rPr>
    </w:lvl>
    <w:lvl w:ilvl="2" w:tplc="A0B822F4">
      <w:start w:val="1"/>
      <w:numFmt w:val="bullet"/>
      <w:lvlText w:val=""/>
      <w:lvlJc w:val="left"/>
      <w:pPr>
        <w:ind w:left="2160" w:hanging="360"/>
      </w:pPr>
      <w:rPr>
        <w:rFonts w:ascii="Wingdings" w:hAnsi="Wingdings" w:hint="default"/>
      </w:rPr>
    </w:lvl>
    <w:lvl w:ilvl="3" w:tplc="741E36C0">
      <w:start w:val="1"/>
      <w:numFmt w:val="bullet"/>
      <w:lvlText w:val=""/>
      <w:lvlJc w:val="left"/>
      <w:pPr>
        <w:ind w:left="2880" w:hanging="360"/>
      </w:pPr>
      <w:rPr>
        <w:rFonts w:ascii="Symbol" w:hAnsi="Symbol" w:hint="default"/>
      </w:rPr>
    </w:lvl>
    <w:lvl w:ilvl="4" w:tplc="B164C3AA">
      <w:start w:val="1"/>
      <w:numFmt w:val="bullet"/>
      <w:lvlText w:val="o"/>
      <w:lvlJc w:val="left"/>
      <w:pPr>
        <w:ind w:left="3600" w:hanging="360"/>
      </w:pPr>
      <w:rPr>
        <w:rFonts w:ascii="Courier New" w:hAnsi="Courier New" w:hint="default"/>
      </w:rPr>
    </w:lvl>
    <w:lvl w:ilvl="5" w:tplc="D5CA4F1C">
      <w:start w:val="1"/>
      <w:numFmt w:val="bullet"/>
      <w:lvlText w:val=""/>
      <w:lvlJc w:val="left"/>
      <w:pPr>
        <w:ind w:left="4320" w:hanging="360"/>
      </w:pPr>
      <w:rPr>
        <w:rFonts w:ascii="Wingdings" w:hAnsi="Wingdings" w:hint="default"/>
      </w:rPr>
    </w:lvl>
    <w:lvl w:ilvl="6" w:tplc="3C281930">
      <w:start w:val="1"/>
      <w:numFmt w:val="bullet"/>
      <w:lvlText w:val=""/>
      <w:lvlJc w:val="left"/>
      <w:pPr>
        <w:ind w:left="5040" w:hanging="360"/>
      </w:pPr>
      <w:rPr>
        <w:rFonts w:ascii="Symbol" w:hAnsi="Symbol" w:hint="default"/>
      </w:rPr>
    </w:lvl>
    <w:lvl w:ilvl="7" w:tplc="D0A0236A">
      <w:start w:val="1"/>
      <w:numFmt w:val="bullet"/>
      <w:lvlText w:val="o"/>
      <w:lvlJc w:val="left"/>
      <w:pPr>
        <w:ind w:left="5760" w:hanging="360"/>
      </w:pPr>
      <w:rPr>
        <w:rFonts w:ascii="Courier New" w:hAnsi="Courier New" w:hint="default"/>
      </w:rPr>
    </w:lvl>
    <w:lvl w:ilvl="8" w:tplc="1BDC3952">
      <w:start w:val="1"/>
      <w:numFmt w:val="bullet"/>
      <w:lvlText w:val=""/>
      <w:lvlJc w:val="left"/>
      <w:pPr>
        <w:ind w:left="6480" w:hanging="360"/>
      </w:pPr>
      <w:rPr>
        <w:rFonts w:ascii="Wingdings" w:hAnsi="Wingdings" w:hint="default"/>
      </w:rPr>
    </w:lvl>
  </w:abstractNum>
  <w:abstractNum w:abstractNumId="33" w15:restartNumberingAfterBreak="0">
    <w:nsid w:val="6D77433B"/>
    <w:multiLevelType w:val="hybridMultilevel"/>
    <w:tmpl w:val="AD320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EA70B7"/>
    <w:multiLevelType w:val="hybridMultilevel"/>
    <w:tmpl w:val="CD0E3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F76BA"/>
    <w:multiLevelType w:val="hybridMultilevel"/>
    <w:tmpl w:val="226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13F90"/>
    <w:multiLevelType w:val="hybridMultilevel"/>
    <w:tmpl w:val="71FC4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C124E"/>
    <w:multiLevelType w:val="hybridMultilevel"/>
    <w:tmpl w:val="0E2A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16"/>
  </w:num>
  <w:num w:numId="4">
    <w:abstractNumId w:val="18"/>
  </w:num>
  <w:num w:numId="5">
    <w:abstractNumId w:val="1"/>
  </w:num>
  <w:num w:numId="6">
    <w:abstractNumId w:val="11"/>
  </w:num>
  <w:num w:numId="7">
    <w:abstractNumId w:val="34"/>
  </w:num>
  <w:num w:numId="8">
    <w:abstractNumId w:val="28"/>
  </w:num>
  <w:num w:numId="9">
    <w:abstractNumId w:val="29"/>
  </w:num>
  <w:num w:numId="10">
    <w:abstractNumId w:val="7"/>
  </w:num>
  <w:num w:numId="11">
    <w:abstractNumId w:val="24"/>
  </w:num>
  <w:num w:numId="12">
    <w:abstractNumId w:val="13"/>
  </w:num>
  <w:num w:numId="13">
    <w:abstractNumId w:val="12"/>
  </w:num>
  <w:num w:numId="14">
    <w:abstractNumId w:val="2"/>
  </w:num>
  <w:num w:numId="15">
    <w:abstractNumId w:val="14"/>
  </w:num>
  <w:num w:numId="16">
    <w:abstractNumId w:val="4"/>
  </w:num>
  <w:num w:numId="17">
    <w:abstractNumId w:val="8"/>
  </w:num>
  <w:num w:numId="18">
    <w:abstractNumId w:val="23"/>
  </w:num>
  <w:num w:numId="19">
    <w:abstractNumId w:val="20"/>
  </w:num>
  <w:num w:numId="20">
    <w:abstractNumId w:val="25"/>
  </w:num>
  <w:num w:numId="21">
    <w:abstractNumId w:val="6"/>
  </w:num>
  <w:num w:numId="22">
    <w:abstractNumId w:val="15"/>
  </w:num>
  <w:num w:numId="23">
    <w:abstractNumId w:val="10"/>
  </w:num>
  <w:num w:numId="24">
    <w:abstractNumId w:val="22"/>
  </w:num>
  <w:num w:numId="25">
    <w:abstractNumId w:val="17"/>
  </w:num>
  <w:num w:numId="26">
    <w:abstractNumId w:val="0"/>
  </w:num>
  <w:num w:numId="27">
    <w:abstractNumId w:val="3"/>
  </w:num>
  <w:num w:numId="28">
    <w:abstractNumId w:val="26"/>
  </w:num>
  <w:num w:numId="29">
    <w:abstractNumId w:val="5"/>
  </w:num>
  <w:num w:numId="30">
    <w:abstractNumId w:val="21"/>
  </w:num>
  <w:num w:numId="31">
    <w:abstractNumId w:val="30"/>
  </w:num>
  <w:num w:numId="32">
    <w:abstractNumId w:val="36"/>
  </w:num>
  <w:num w:numId="33">
    <w:abstractNumId w:val="37"/>
  </w:num>
  <w:num w:numId="34">
    <w:abstractNumId w:val="33"/>
  </w:num>
  <w:num w:numId="35">
    <w:abstractNumId w:val="35"/>
  </w:num>
  <w:num w:numId="36">
    <w:abstractNumId w:val="27"/>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NDcyNDcxsjQ1MTFQ0lEKTi0uzszPAykwrAUAv2EfkCwAAAA="/>
  </w:docVars>
  <w:rsids>
    <w:rsidRoot w:val="00DD18AC"/>
    <w:rsid w:val="00001D4E"/>
    <w:rsid w:val="00004F06"/>
    <w:rsid w:val="00007B0C"/>
    <w:rsid w:val="0001057D"/>
    <w:rsid w:val="0001083F"/>
    <w:rsid w:val="000132CB"/>
    <w:rsid w:val="00015535"/>
    <w:rsid w:val="0002064E"/>
    <w:rsid w:val="000246E9"/>
    <w:rsid w:val="00024A34"/>
    <w:rsid w:val="00027183"/>
    <w:rsid w:val="00030493"/>
    <w:rsid w:val="0003718A"/>
    <w:rsid w:val="00043A6F"/>
    <w:rsid w:val="0004459B"/>
    <w:rsid w:val="00045883"/>
    <w:rsid w:val="00050129"/>
    <w:rsid w:val="00051D9C"/>
    <w:rsid w:val="00051E3D"/>
    <w:rsid w:val="00060AF8"/>
    <w:rsid w:val="00061139"/>
    <w:rsid w:val="00061BF9"/>
    <w:rsid w:val="00063CD8"/>
    <w:rsid w:val="00063EF6"/>
    <w:rsid w:val="000657C9"/>
    <w:rsid w:val="00070D3B"/>
    <w:rsid w:val="00072800"/>
    <w:rsid w:val="00074E42"/>
    <w:rsid w:val="00075006"/>
    <w:rsid w:val="000765E4"/>
    <w:rsid w:val="00076F0E"/>
    <w:rsid w:val="00077038"/>
    <w:rsid w:val="0008267A"/>
    <w:rsid w:val="000851F9"/>
    <w:rsid w:val="0009445E"/>
    <w:rsid w:val="00095E07"/>
    <w:rsid w:val="000A0EA6"/>
    <w:rsid w:val="000A24FF"/>
    <w:rsid w:val="000B4185"/>
    <w:rsid w:val="000B5552"/>
    <w:rsid w:val="000B7965"/>
    <w:rsid w:val="000C03E5"/>
    <w:rsid w:val="000C297F"/>
    <w:rsid w:val="000C5CDB"/>
    <w:rsid w:val="000C681E"/>
    <w:rsid w:val="000C6841"/>
    <w:rsid w:val="000D0AA4"/>
    <w:rsid w:val="000D24FA"/>
    <w:rsid w:val="000D2F9A"/>
    <w:rsid w:val="000D32B1"/>
    <w:rsid w:val="000D402C"/>
    <w:rsid w:val="000D4CEC"/>
    <w:rsid w:val="000D4FE1"/>
    <w:rsid w:val="000D7285"/>
    <w:rsid w:val="000E1AEA"/>
    <w:rsid w:val="000E3702"/>
    <w:rsid w:val="000E3817"/>
    <w:rsid w:val="000E44EA"/>
    <w:rsid w:val="000E642E"/>
    <w:rsid w:val="000E6A87"/>
    <w:rsid w:val="000E7082"/>
    <w:rsid w:val="000E7DFF"/>
    <w:rsid w:val="000F3399"/>
    <w:rsid w:val="000F3734"/>
    <w:rsid w:val="000F613E"/>
    <w:rsid w:val="000F6249"/>
    <w:rsid w:val="00100541"/>
    <w:rsid w:val="001012BA"/>
    <w:rsid w:val="0010303F"/>
    <w:rsid w:val="001042D5"/>
    <w:rsid w:val="001048D8"/>
    <w:rsid w:val="001057B4"/>
    <w:rsid w:val="00107273"/>
    <w:rsid w:val="001110BC"/>
    <w:rsid w:val="00113A69"/>
    <w:rsid w:val="00133E54"/>
    <w:rsid w:val="001354C0"/>
    <w:rsid w:val="00135557"/>
    <w:rsid w:val="00136C1E"/>
    <w:rsid w:val="00141308"/>
    <w:rsid w:val="001413A6"/>
    <w:rsid w:val="00141EB2"/>
    <w:rsid w:val="00143F14"/>
    <w:rsid w:val="0015157C"/>
    <w:rsid w:val="00151F65"/>
    <w:rsid w:val="0015513E"/>
    <w:rsid w:val="001554C6"/>
    <w:rsid w:val="00160165"/>
    <w:rsid w:val="00160AE1"/>
    <w:rsid w:val="00160F6D"/>
    <w:rsid w:val="001620D6"/>
    <w:rsid w:val="00165BD6"/>
    <w:rsid w:val="00166ECB"/>
    <w:rsid w:val="0017101C"/>
    <w:rsid w:val="001724A7"/>
    <w:rsid w:val="00172750"/>
    <w:rsid w:val="001760B8"/>
    <w:rsid w:val="001804C8"/>
    <w:rsid w:val="001836C3"/>
    <w:rsid w:val="00183787"/>
    <w:rsid w:val="00183802"/>
    <w:rsid w:val="001903B8"/>
    <w:rsid w:val="001922BF"/>
    <w:rsid w:val="00194786"/>
    <w:rsid w:val="0019598C"/>
    <w:rsid w:val="001A1047"/>
    <w:rsid w:val="001A65C0"/>
    <w:rsid w:val="001B499F"/>
    <w:rsid w:val="001C093E"/>
    <w:rsid w:val="001C19C9"/>
    <w:rsid w:val="001C27C0"/>
    <w:rsid w:val="001C3F14"/>
    <w:rsid w:val="001D08F2"/>
    <w:rsid w:val="001D13F0"/>
    <w:rsid w:val="001D257A"/>
    <w:rsid w:val="001D2DC1"/>
    <w:rsid w:val="001D44DC"/>
    <w:rsid w:val="001D7EB2"/>
    <w:rsid w:val="001E1C94"/>
    <w:rsid w:val="001E3A52"/>
    <w:rsid w:val="001F0D90"/>
    <w:rsid w:val="001F1483"/>
    <w:rsid w:val="001F62B3"/>
    <w:rsid w:val="001F7564"/>
    <w:rsid w:val="002010CF"/>
    <w:rsid w:val="002032F8"/>
    <w:rsid w:val="002048C1"/>
    <w:rsid w:val="00207C3C"/>
    <w:rsid w:val="0021151E"/>
    <w:rsid w:val="002117CE"/>
    <w:rsid w:val="00212298"/>
    <w:rsid w:val="00215068"/>
    <w:rsid w:val="002157DD"/>
    <w:rsid w:val="00217C2D"/>
    <w:rsid w:val="002253F0"/>
    <w:rsid w:val="00227D40"/>
    <w:rsid w:val="00230BFE"/>
    <w:rsid w:val="00230E6C"/>
    <w:rsid w:val="00231530"/>
    <w:rsid w:val="00232896"/>
    <w:rsid w:val="00237BDE"/>
    <w:rsid w:val="00242603"/>
    <w:rsid w:val="00246343"/>
    <w:rsid w:val="0024652A"/>
    <w:rsid w:val="00246801"/>
    <w:rsid w:val="00247855"/>
    <w:rsid w:val="00250227"/>
    <w:rsid w:val="00254FC7"/>
    <w:rsid w:val="00260466"/>
    <w:rsid w:val="002613B3"/>
    <w:rsid w:val="00262174"/>
    <w:rsid w:val="002647B1"/>
    <w:rsid w:val="00267245"/>
    <w:rsid w:val="00270611"/>
    <w:rsid w:val="00274774"/>
    <w:rsid w:val="00280A6E"/>
    <w:rsid w:val="00281139"/>
    <w:rsid w:val="002816C6"/>
    <w:rsid w:val="002819D5"/>
    <w:rsid w:val="0028564F"/>
    <w:rsid w:val="002867DB"/>
    <w:rsid w:val="002928F0"/>
    <w:rsid w:val="002940F1"/>
    <w:rsid w:val="00296635"/>
    <w:rsid w:val="00297474"/>
    <w:rsid w:val="002A0444"/>
    <w:rsid w:val="002A0F77"/>
    <w:rsid w:val="002A188F"/>
    <w:rsid w:val="002A2543"/>
    <w:rsid w:val="002A2940"/>
    <w:rsid w:val="002A6296"/>
    <w:rsid w:val="002A6685"/>
    <w:rsid w:val="002A711E"/>
    <w:rsid w:val="002A7ED9"/>
    <w:rsid w:val="002B021E"/>
    <w:rsid w:val="002B2994"/>
    <w:rsid w:val="002B42D9"/>
    <w:rsid w:val="002B526E"/>
    <w:rsid w:val="002C051D"/>
    <w:rsid w:val="002C2218"/>
    <w:rsid w:val="002C4A7E"/>
    <w:rsid w:val="002C7C22"/>
    <w:rsid w:val="002D03A6"/>
    <w:rsid w:val="002D102F"/>
    <w:rsid w:val="002D3F5E"/>
    <w:rsid w:val="002D48AA"/>
    <w:rsid w:val="002E0518"/>
    <w:rsid w:val="002E2351"/>
    <w:rsid w:val="002E28B6"/>
    <w:rsid w:val="002E292C"/>
    <w:rsid w:val="002E3D34"/>
    <w:rsid w:val="002E5827"/>
    <w:rsid w:val="002F5C4B"/>
    <w:rsid w:val="002F5E9B"/>
    <w:rsid w:val="002F62EB"/>
    <w:rsid w:val="002F712E"/>
    <w:rsid w:val="00300206"/>
    <w:rsid w:val="0030517D"/>
    <w:rsid w:val="00305897"/>
    <w:rsid w:val="00307910"/>
    <w:rsid w:val="003105AF"/>
    <w:rsid w:val="00311404"/>
    <w:rsid w:val="00311C09"/>
    <w:rsid w:val="00313C9D"/>
    <w:rsid w:val="00315252"/>
    <w:rsid w:val="00320BE3"/>
    <w:rsid w:val="00320CC6"/>
    <w:rsid w:val="00325668"/>
    <w:rsid w:val="00327917"/>
    <w:rsid w:val="00327A70"/>
    <w:rsid w:val="00327CF9"/>
    <w:rsid w:val="00331BA8"/>
    <w:rsid w:val="0033390E"/>
    <w:rsid w:val="003342EA"/>
    <w:rsid w:val="003368A3"/>
    <w:rsid w:val="0034094C"/>
    <w:rsid w:val="00341B10"/>
    <w:rsid w:val="00341BA3"/>
    <w:rsid w:val="00345BD5"/>
    <w:rsid w:val="003465C0"/>
    <w:rsid w:val="00350CFE"/>
    <w:rsid w:val="003514F1"/>
    <w:rsid w:val="003519F4"/>
    <w:rsid w:val="00353768"/>
    <w:rsid w:val="00355382"/>
    <w:rsid w:val="00356455"/>
    <w:rsid w:val="00356DF6"/>
    <w:rsid w:val="00362990"/>
    <w:rsid w:val="00364F93"/>
    <w:rsid w:val="00366565"/>
    <w:rsid w:val="003718AA"/>
    <w:rsid w:val="00373916"/>
    <w:rsid w:val="003768B9"/>
    <w:rsid w:val="003769F3"/>
    <w:rsid w:val="00376E19"/>
    <w:rsid w:val="003814C8"/>
    <w:rsid w:val="003825BA"/>
    <w:rsid w:val="00382899"/>
    <w:rsid w:val="00384ACC"/>
    <w:rsid w:val="00393FFC"/>
    <w:rsid w:val="003944A4"/>
    <w:rsid w:val="00397973"/>
    <w:rsid w:val="003A1AF3"/>
    <w:rsid w:val="003A6F5C"/>
    <w:rsid w:val="003B2155"/>
    <w:rsid w:val="003B27B9"/>
    <w:rsid w:val="003C08A9"/>
    <w:rsid w:val="003C1825"/>
    <w:rsid w:val="003C4A37"/>
    <w:rsid w:val="003D02EA"/>
    <w:rsid w:val="003D0709"/>
    <w:rsid w:val="003D1C35"/>
    <w:rsid w:val="003D3A08"/>
    <w:rsid w:val="003D4C67"/>
    <w:rsid w:val="003E1E33"/>
    <w:rsid w:val="003E3B6F"/>
    <w:rsid w:val="003E6958"/>
    <w:rsid w:val="003E69B2"/>
    <w:rsid w:val="003E7561"/>
    <w:rsid w:val="003F1B30"/>
    <w:rsid w:val="003F285E"/>
    <w:rsid w:val="003F28F7"/>
    <w:rsid w:val="003F33C1"/>
    <w:rsid w:val="003F3803"/>
    <w:rsid w:val="00400F0E"/>
    <w:rsid w:val="004036A0"/>
    <w:rsid w:val="00404653"/>
    <w:rsid w:val="00404B89"/>
    <w:rsid w:val="00404B8A"/>
    <w:rsid w:val="00410616"/>
    <w:rsid w:val="00411134"/>
    <w:rsid w:val="00416519"/>
    <w:rsid w:val="004166F3"/>
    <w:rsid w:val="00416D8E"/>
    <w:rsid w:val="0041762D"/>
    <w:rsid w:val="00420A21"/>
    <w:rsid w:val="0042268B"/>
    <w:rsid w:val="00422DED"/>
    <w:rsid w:val="00424805"/>
    <w:rsid w:val="00426E9A"/>
    <w:rsid w:val="00430F17"/>
    <w:rsid w:val="00431FC3"/>
    <w:rsid w:val="0043303D"/>
    <w:rsid w:val="0044014E"/>
    <w:rsid w:val="00441A08"/>
    <w:rsid w:val="00443BFC"/>
    <w:rsid w:val="004453ED"/>
    <w:rsid w:val="00445B3F"/>
    <w:rsid w:val="00445DCF"/>
    <w:rsid w:val="00446D7F"/>
    <w:rsid w:val="00447CCD"/>
    <w:rsid w:val="004514CA"/>
    <w:rsid w:val="0045157A"/>
    <w:rsid w:val="004517E7"/>
    <w:rsid w:val="00451BDE"/>
    <w:rsid w:val="0045219C"/>
    <w:rsid w:val="00454439"/>
    <w:rsid w:val="00454D28"/>
    <w:rsid w:val="004551EF"/>
    <w:rsid w:val="00456399"/>
    <w:rsid w:val="004622E2"/>
    <w:rsid w:val="00463A09"/>
    <w:rsid w:val="00463C2E"/>
    <w:rsid w:val="00465801"/>
    <w:rsid w:val="00465DCB"/>
    <w:rsid w:val="00471EE6"/>
    <w:rsid w:val="004735B7"/>
    <w:rsid w:val="00474A0D"/>
    <w:rsid w:val="00480290"/>
    <w:rsid w:val="004818E7"/>
    <w:rsid w:val="00482803"/>
    <w:rsid w:val="004857EB"/>
    <w:rsid w:val="00492065"/>
    <w:rsid w:val="00492994"/>
    <w:rsid w:val="0049347D"/>
    <w:rsid w:val="00496232"/>
    <w:rsid w:val="00496592"/>
    <w:rsid w:val="00496A4E"/>
    <w:rsid w:val="00497267"/>
    <w:rsid w:val="004A0F4B"/>
    <w:rsid w:val="004A43D1"/>
    <w:rsid w:val="004A5B71"/>
    <w:rsid w:val="004A6F28"/>
    <w:rsid w:val="004A74BD"/>
    <w:rsid w:val="004A77E9"/>
    <w:rsid w:val="004A7CB3"/>
    <w:rsid w:val="004B4D17"/>
    <w:rsid w:val="004B5881"/>
    <w:rsid w:val="004B66EB"/>
    <w:rsid w:val="004B7471"/>
    <w:rsid w:val="004C2614"/>
    <w:rsid w:val="004C5694"/>
    <w:rsid w:val="004C5BF3"/>
    <w:rsid w:val="004C6318"/>
    <w:rsid w:val="004C7367"/>
    <w:rsid w:val="004D34D5"/>
    <w:rsid w:val="004D5ED3"/>
    <w:rsid w:val="004D65A3"/>
    <w:rsid w:val="004E2F07"/>
    <w:rsid w:val="004E78CA"/>
    <w:rsid w:val="004F058B"/>
    <w:rsid w:val="004F2383"/>
    <w:rsid w:val="004F3DB8"/>
    <w:rsid w:val="004F44AA"/>
    <w:rsid w:val="004F459B"/>
    <w:rsid w:val="004F4911"/>
    <w:rsid w:val="004F664E"/>
    <w:rsid w:val="004F6D99"/>
    <w:rsid w:val="004F762E"/>
    <w:rsid w:val="004F771D"/>
    <w:rsid w:val="00502DE7"/>
    <w:rsid w:val="00502E66"/>
    <w:rsid w:val="00506C92"/>
    <w:rsid w:val="00507968"/>
    <w:rsid w:val="005111D1"/>
    <w:rsid w:val="00512930"/>
    <w:rsid w:val="00513591"/>
    <w:rsid w:val="00514E83"/>
    <w:rsid w:val="00516318"/>
    <w:rsid w:val="00520355"/>
    <w:rsid w:val="00521746"/>
    <w:rsid w:val="005222DC"/>
    <w:rsid w:val="00522950"/>
    <w:rsid w:val="00522FEA"/>
    <w:rsid w:val="005261C4"/>
    <w:rsid w:val="00526361"/>
    <w:rsid w:val="005266B1"/>
    <w:rsid w:val="0053019D"/>
    <w:rsid w:val="00530901"/>
    <w:rsid w:val="0053418D"/>
    <w:rsid w:val="00537B59"/>
    <w:rsid w:val="00542F7C"/>
    <w:rsid w:val="0054345C"/>
    <w:rsid w:val="00543BB4"/>
    <w:rsid w:val="005448EE"/>
    <w:rsid w:val="005465DB"/>
    <w:rsid w:val="005472D6"/>
    <w:rsid w:val="00547849"/>
    <w:rsid w:val="00547DF7"/>
    <w:rsid w:val="00554DDE"/>
    <w:rsid w:val="00556A67"/>
    <w:rsid w:val="00556E92"/>
    <w:rsid w:val="00556EFF"/>
    <w:rsid w:val="00560BDE"/>
    <w:rsid w:val="00561EAE"/>
    <w:rsid w:val="005623A5"/>
    <w:rsid w:val="005648B8"/>
    <w:rsid w:val="00566A64"/>
    <w:rsid w:val="005746D7"/>
    <w:rsid w:val="00575497"/>
    <w:rsid w:val="00580A1C"/>
    <w:rsid w:val="00583CD5"/>
    <w:rsid w:val="005862BA"/>
    <w:rsid w:val="00587B62"/>
    <w:rsid w:val="0059146A"/>
    <w:rsid w:val="00593DB3"/>
    <w:rsid w:val="00595F7A"/>
    <w:rsid w:val="005A1FEA"/>
    <w:rsid w:val="005B1933"/>
    <w:rsid w:val="005B3FA2"/>
    <w:rsid w:val="005C19D5"/>
    <w:rsid w:val="005C223B"/>
    <w:rsid w:val="005C52C6"/>
    <w:rsid w:val="005C692D"/>
    <w:rsid w:val="005D194B"/>
    <w:rsid w:val="005D587E"/>
    <w:rsid w:val="005D5C5F"/>
    <w:rsid w:val="005E13E9"/>
    <w:rsid w:val="005E34FE"/>
    <w:rsid w:val="005E4E38"/>
    <w:rsid w:val="005E5EC4"/>
    <w:rsid w:val="005E5F2E"/>
    <w:rsid w:val="005E71C7"/>
    <w:rsid w:val="005F065A"/>
    <w:rsid w:val="005F15E1"/>
    <w:rsid w:val="005F2C70"/>
    <w:rsid w:val="005F309B"/>
    <w:rsid w:val="005F4FBE"/>
    <w:rsid w:val="005F5C6E"/>
    <w:rsid w:val="005F72CF"/>
    <w:rsid w:val="005F7741"/>
    <w:rsid w:val="005F7FC5"/>
    <w:rsid w:val="0060160C"/>
    <w:rsid w:val="00603372"/>
    <w:rsid w:val="006054AC"/>
    <w:rsid w:val="00606662"/>
    <w:rsid w:val="0060753D"/>
    <w:rsid w:val="00610BB7"/>
    <w:rsid w:val="006112B1"/>
    <w:rsid w:val="0061388A"/>
    <w:rsid w:val="00614F3D"/>
    <w:rsid w:val="006203DF"/>
    <w:rsid w:val="00620569"/>
    <w:rsid w:val="006221EB"/>
    <w:rsid w:val="00625917"/>
    <w:rsid w:val="0062784F"/>
    <w:rsid w:val="00630718"/>
    <w:rsid w:val="00631270"/>
    <w:rsid w:val="00631A31"/>
    <w:rsid w:val="00631B22"/>
    <w:rsid w:val="00631CEF"/>
    <w:rsid w:val="006330A1"/>
    <w:rsid w:val="00636B57"/>
    <w:rsid w:val="00637387"/>
    <w:rsid w:val="00641B94"/>
    <w:rsid w:val="0064307B"/>
    <w:rsid w:val="0064720B"/>
    <w:rsid w:val="006502A3"/>
    <w:rsid w:val="0065048B"/>
    <w:rsid w:val="0065062D"/>
    <w:rsid w:val="00650F6E"/>
    <w:rsid w:val="00660BF0"/>
    <w:rsid w:val="00661970"/>
    <w:rsid w:val="00662CC4"/>
    <w:rsid w:val="00662DD8"/>
    <w:rsid w:val="00667A3F"/>
    <w:rsid w:val="00667FCB"/>
    <w:rsid w:val="006747EB"/>
    <w:rsid w:val="00680EE4"/>
    <w:rsid w:val="006828F6"/>
    <w:rsid w:val="006829E2"/>
    <w:rsid w:val="00682B61"/>
    <w:rsid w:val="0068712C"/>
    <w:rsid w:val="0068759B"/>
    <w:rsid w:val="00691D62"/>
    <w:rsid w:val="00693965"/>
    <w:rsid w:val="00695D7A"/>
    <w:rsid w:val="006A392F"/>
    <w:rsid w:val="006A4533"/>
    <w:rsid w:val="006A5F45"/>
    <w:rsid w:val="006A718C"/>
    <w:rsid w:val="006B01B4"/>
    <w:rsid w:val="006B7A69"/>
    <w:rsid w:val="006B7AF2"/>
    <w:rsid w:val="006B7FAA"/>
    <w:rsid w:val="006C50D1"/>
    <w:rsid w:val="006C6348"/>
    <w:rsid w:val="006C6CD2"/>
    <w:rsid w:val="006D199A"/>
    <w:rsid w:val="006D4AA1"/>
    <w:rsid w:val="006D6F04"/>
    <w:rsid w:val="006E2B2C"/>
    <w:rsid w:val="006E3E3E"/>
    <w:rsid w:val="006E687D"/>
    <w:rsid w:val="006E7D8C"/>
    <w:rsid w:val="006F32F9"/>
    <w:rsid w:val="006F353A"/>
    <w:rsid w:val="006F4C35"/>
    <w:rsid w:val="00701996"/>
    <w:rsid w:val="00703C46"/>
    <w:rsid w:val="00706A99"/>
    <w:rsid w:val="007101DA"/>
    <w:rsid w:val="00716427"/>
    <w:rsid w:val="00716B42"/>
    <w:rsid w:val="0071708D"/>
    <w:rsid w:val="00717B0A"/>
    <w:rsid w:val="007219ED"/>
    <w:rsid w:val="00723F5F"/>
    <w:rsid w:val="007245BE"/>
    <w:rsid w:val="0072565A"/>
    <w:rsid w:val="00726CD9"/>
    <w:rsid w:val="00727E5F"/>
    <w:rsid w:val="0073337E"/>
    <w:rsid w:val="00735FCB"/>
    <w:rsid w:val="0073712E"/>
    <w:rsid w:val="00744B59"/>
    <w:rsid w:val="0074509C"/>
    <w:rsid w:val="0074656F"/>
    <w:rsid w:val="007467A0"/>
    <w:rsid w:val="00753226"/>
    <w:rsid w:val="007541A1"/>
    <w:rsid w:val="007573E8"/>
    <w:rsid w:val="00760EBF"/>
    <w:rsid w:val="00761AAD"/>
    <w:rsid w:val="00764877"/>
    <w:rsid w:val="00764ECC"/>
    <w:rsid w:val="00765421"/>
    <w:rsid w:val="00765F01"/>
    <w:rsid w:val="00766599"/>
    <w:rsid w:val="00767966"/>
    <w:rsid w:val="00771CB8"/>
    <w:rsid w:val="00772823"/>
    <w:rsid w:val="00773B2F"/>
    <w:rsid w:val="0077405E"/>
    <w:rsid w:val="0078159F"/>
    <w:rsid w:val="00782240"/>
    <w:rsid w:val="007850BE"/>
    <w:rsid w:val="00787961"/>
    <w:rsid w:val="00790CF2"/>
    <w:rsid w:val="00794706"/>
    <w:rsid w:val="007951D5"/>
    <w:rsid w:val="007958C4"/>
    <w:rsid w:val="00796E31"/>
    <w:rsid w:val="00797F92"/>
    <w:rsid w:val="007A30B6"/>
    <w:rsid w:val="007A4656"/>
    <w:rsid w:val="007A5573"/>
    <w:rsid w:val="007B0E1C"/>
    <w:rsid w:val="007B1FE2"/>
    <w:rsid w:val="007B2A2B"/>
    <w:rsid w:val="007B676A"/>
    <w:rsid w:val="007C3E0B"/>
    <w:rsid w:val="007C3FD2"/>
    <w:rsid w:val="007C51B1"/>
    <w:rsid w:val="007C678F"/>
    <w:rsid w:val="007C6F5E"/>
    <w:rsid w:val="007C7570"/>
    <w:rsid w:val="007D0097"/>
    <w:rsid w:val="007D22F5"/>
    <w:rsid w:val="007D3748"/>
    <w:rsid w:val="007D61DC"/>
    <w:rsid w:val="007D720A"/>
    <w:rsid w:val="007D7537"/>
    <w:rsid w:val="007D779A"/>
    <w:rsid w:val="007E082E"/>
    <w:rsid w:val="007E20E2"/>
    <w:rsid w:val="007E3369"/>
    <w:rsid w:val="007F0ECC"/>
    <w:rsid w:val="007F1005"/>
    <w:rsid w:val="007F1C3B"/>
    <w:rsid w:val="007F22F9"/>
    <w:rsid w:val="007F7EB0"/>
    <w:rsid w:val="008000FF"/>
    <w:rsid w:val="008001C1"/>
    <w:rsid w:val="008010D6"/>
    <w:rsid w:val="0080405E"/>
    <w:rsid w:val="00805052"/>
    <w:rsid w:val="00805628"/>
    <w:rsid w:val="00805A33"/>
    <w:rsid w:val="00806CAB"/>
    <w:rsid w:val="0081106C"/>
    <w:rsid w:val="0081562F"/>
    <w:rsid w:val="00815935"/>
    <w:rsid w:val="00817709"/>
    <w:rsid w:val="00820234"/>
    <w:rsid w:val="008223CA"/>
    <w:rsid w:val="00822A11"/>
    <w:rsid w:val="008265DC"/>
    <w:rsid w:val="00834B42"/>
    <w:rsid w:val="00843661"/>
    <w:rsid w:val="008461C4"/>
    <w:rsid w:val="008463EC"/>
    <w:rsid w:val="0084682F"/>
    <w:rsid w:val="00851346"/>
    <w:rsid w:val="00851A2E"/>
    <w:rsid w:val="00854234"/>
    <w:rsid w:val="00854BCE"/>
    <w:rsid w:val="00854FAA"/>
    <w:rsid w:val="008554C6"/>
    <w:rsid w:val="008555D6"/>
    <w:rsid w:val="00856186"/>
    <w:rsid w:val="00856B48"/>
    <w:rsid w:val="008611BE"/>
    <w:rsid w:val="008679BB"/>
    <w:rsid w:val="00871A4F"/>
    <w:rsid w:val="00871D20"/>
    <w:rsid w:val="00872609"/>
    <w:rsid w:val="008735BB"/>
    <w:rsid w:val="00873800"/>
    <w:rsid w:val="008773F5"/>
    <w:rsid w:val="00881C13"/>
    <w:rsid w:val="00881C1E"/>
    <w:rsid w:val="00882917"/>
    <w:rsid w:val="00882966"/>
    <w:rsid w:val="00884B3F"/>
    <w:rsid w:val="00890E93"/>
    <w:rsid w:val="008937DC"/>
    <w:rsid w:val="0089496C"/>
    <w:rsid w:val="00894CD2"/>
    <w:rsid w:val="008A25EC"/>
    <w:rsid w:val="008A2E87"/>
    <w:rsid w:val="008A3B05"/>
    <w:rsid w:val="008A44AC"/>
    <w:rsid w:val="008A6104"/>
    <w:rsid w:val="008A65FC"/>
    <w:rsid w:val="008B0A8F"/>
    <w:rsid w:val="008B1B94"/>
    <w:rsid w:val="008B3884"/>
    <w:rsid w:val="008B5522"/>
    <w:rsid w:val="008B5538"/>
    <w:rsid w:val="008B5CE8"/>
    <w:rsid w:val="008B6FAD"/>
    <w:rsid w:val="008B7AAC"/>
    <w:rsid w:val="008C3338"/>
    <w:rsid w:val="008C481C"/>
    <w:rsid w:val="008C53FC"/>
    <w:rsid w:val="008C7944"/>
    <w:rsid w:val="008C79A5"/>
    <w:rsid w:val="008D1050"/>
    <w:rsid w:val="008D18E7"/>
    <w:rsid w:val="008D19BE"/>
    <w:rsid w:val="008D6975"/>
    <w:rsid w:val="008E16A1"/>
    <w:rsid w:val="008E5544"/>
    <w:rsid w:val="008E6F12"/>
    <w:rsid w:val="008E7D7D"/>
    <w:rsid w:val="008F30C5"/>
    <w:rsid w:val="008F40CF"/>
    <w:rsid w:val="008F67C5"/>
    <w:rsid w:val="008F7FD1"/>
    <w:rsid w:val="00901FD7"/>
    <w:rsid w:val="00902238"/>
    <w:rsid w:val="009031DF"/>
    <w:rsid w:val="009035BB"/>
    <w:rsid w:val="009042F4"/>
    <w:rsid w:val="0090437D"/>
    <w:rsid w:val="0090729D"/>
    <w:rsid w:val="00907BE4"/>
    <w:rsid w:val="00910EA5"/>
    <w:rsid w:val="0091376F"/>
    <w:rsid w:val="00916FA5"/>
    <w:rsid w:val="00922718"/>
    <w:rsid w:val="00922B3A"/>
    <w:rsid w:val="00923D71"/>
    <w:rsid w:val="00924B49"/>
    <w:rsid w:val="00930676"/>
    <w:rsid w:val="00931E5D"/>
    <w:rsid w:val="00936095"/>
    <w:rsid w:val="00937742"/>
    <w:rsid w:val="009406EE"/>
    <w:rsid w:val="00942B84"/>
    <w:rsid w:val="00943EF7"/>
    <w:rsid w:val="009459F8"/>
    <w:rsid w:val="00946031"/>
    <w:rsid w:val="00950F6D"/>
    <w:rsid w:val="00952B1D"/>
    <w:rsid w:val="00956F02"/>
    <w:rsid w:val="00957D63"/>
    <w:rsid w:val="009651EA"/>
    <w:rsid w:val="00967231"/>
    <w:rsid w:val="00967830"/>
    <w:rsid w:val="009708A2"/>
    <w:rsid w:val="00970ACB"/>
    <w:rsid w:val="00974906"/>
    <w:rsid w:val="009760D8"/>
    <w:rsid w:val="0097757E"/>
    <w:rsid w:val="0098091D"/>
    <w:rsid w:val="00980C76"/>
    <w:rsid w:val="0098171B"/>
    <w:rsid w:val="00981E86"/>
    <w:rsid w:val="0098277A"/>
    <w:rsid w:val="00982AC5"/>
    <w:rsid w:val="009830A7"/>
    <w:rsid w:val="009847EA"/>
    <w:rsid w:val="00987C8E"/>
    <w:rsid w:val="00990674"/>
    <w:rsid w:val="00992E3A"/>
    <w:rsid w:val="00996D25"/>
    <w:rsid w:val="009A1121"/>
    <w:rsid w:val="009A1DE3"/>
    <w:rsid w:val="009A248C"/>
    <w:rsid w:val="009A3963"/>
    <w:rsid w:val="009A7980"/>
    <w:rsid w:val="009B1DC3"/>
    <w:rsid w:val="009B2F59"/>
    <w:rsid w:val="009B51DB"/>
    <w:rsid w:val="009B6E18"/>
    <w:rsid w:val="009C0DDD"/>
    <w:rsid w:val="009C5483"/>
    <w:rsid w:val="009C6772"/>
    <w:rsid w:val="009D104E"/>
    <w:rsid w:val="009D23E4"/>
    <w:rsid w:val="009D347A"/>
    <w:rsid w:val="009D43A9"/>
    <w:rsid w:val="009D44FB"/>
    <w:rsid w:val="009D4E6C"/>
    <w:rsid w:val="009D50B0"/>
    <w:rsid w:val="009E3E91"/>
    <w:rsid w:val="009E4EF1"/>
    <w:rsid w:val="009F3279"/>
    <w:rsid w:val="009F681B"/>
    <w:rsid w:val="009F6938"/>
    <w:rsid w:val="00A0181F"/>
    <w:rsid w:val="00A12AA8"/>
    <w:rsid w:val="00A14132"/>
    <w:rsid w:val="00A14AD9"/>
    <w:rsid w:val="00A15A99"/>
    <w:rsid w:val="00A168EC"/>
    <w:rsid w:val="00A17561"/>
    <w:rsid w:val="00A20432"/>
    <w:rsid w:val="00A2152B"/>
    <w:rsid w:val="00A2160F"/>
    <w:rsid w:val="00A2237C"/>
    <w:rsid w:val="00A2333F"/>
    <w:rsid w:val="00A30AD0"/>
    <w:rsid w:val="00A30B1B"/>
    <w:rsid w:val="00A33EC8"/>
    <w:rsid w:val="00A35B76"/>
    <w:rsid w:val="00A4201C"/>
    <w:rsid w:val="00A428AC"/>
    <w:rsid w:val="00A42C67"/>
    <w:rsid w:val="00A437D0"/>
    <w:rsid w:val="00A43F84"/>
    <w:rsid w:val="00A454E3"/>
    <w:rsid w:val="00A478D3"/>
    <w:rsid w:val="00A53B0C"/>
    <w:rsid w:val="00A62A43"/>
    <w:rsid w:val="00A66463"/>
    <w:rsid w:val="00A70AC4"/>
    <w:rsid w:val="00A71A66"/>
    <w:rsid w:val="00A7301B"/>
    <w:rsid w:val="00A733A3"/>
    <w:rsid w:val="00A753C7"/>
    <w:rsid w:val="00A77339"/>
    <w:rsid w:val="00A821C4"/>
    <w:rsid w:val="00A8412C"/>
    <w:rsid w:val="00A87329"/>
    <w:rsid w:val="00A87E45"/>
    <w:rsid w:val="00A927F9"/>
    <w:rsid w:val="00A94E9D"/>
    <w:rsid w:val="00AA0936"/>
    <w:rsid w:val="00AA0E99"/>
    <w:rsid w:val="00AA10CA"/>
    <w:rsid w:val="00AA5AA2"/>
    <w:rsid w:val="00AA5EB3"/>
    <w:rsid w:val="00AA758F"/>
    <w:rsid w:val="00AB1548"/>
    <w:rsid w:val="00AB3DB0"/>
    <w:rsid w:val="00AB44A0"/>
    <w:rsid w:val="00AB57A8"/>
    <w:rsid w:val="00AB6498"/>
    <w:rsid w:val="00AC0B0F"/>
    <w:rsid w:val="00AC255C"/>
    <w:rsid w:val="00AC3486"/>
    <w:rsid w:val="00AC50FE"/>
    <w:rsid w:val="00AD7FE0"/>
    <w:rsid w:val="00AE1392"/>
    <w:rsid w:val="00AE1904"/>
    <w:rsid w:val="00AE4D3B"/>
    <w:rsid w:val="00AE6974"/>
    <w:rsid w:val="00AF7D76"/>
    <w:rsid w:val="00B01177"/>
    <w:rsid w:val="00B01663"/>
    <w:rsid w:val="00B01994"/>
    <w:rsid w:val="00B01F98"/>
    <w:rsid w:val="00B020BD"/>
    <w:rsid w:val="00B07DAB"/>
    <w:rsid w:val="00B15D62"/>
    <w:rsid w:val="00B15E22"/>
    <w:rsid w:val="00B1697E"/>
    <w:rsid w:val="00B1700F"/>
    <w:rsid w:val="00B20C98"/>
    <w:rsid w:val="00B2244D"/>
    <w:rsid w:val="00B22CC7"/>
    <w:rsid w:val="00B2488A"/>
    <w:rsid w:val="00B25E12"/>
    <w:rsid w:val="00B27136"/>
    <w:rsid w:val="00B27971"/>
    <w:rsid w:val="00B322E6"/>
    <w:rsid w:val="00B35964"/>
    <w:rsid w:val="00B408AF"/>
    <w:rsid w:val="00B41A3E"/>
    <w:rsid w:val="00B42EAD"/>
    <w:rsid w:val="00B442B3"/>
    <w:rsid w:val="00B450CD"/>
    <w:rsid w:val="00B45FF3"/>
    <w:rsid w:val="00B47F48"/>
    <w:rsid w:val="00B50DAC"/>
    <w:rsid w:val="00B55376"/>
    <w:rsid w:val="00B553A6"/>
    <w:rsid w:val="00B579F8"/>
    <w:rsid w:val="00B616C3"/>
    <w:rsid w:val="00B63655"/>
    <w:rsid w:val="00B6443C"/>
    <w:rsid w:val="00B64A9B"/>
    <w:rsid w:val="00B65586"/>
    <w:rsid w:val="00B65B66"/>
    <w:rsid w:val="00B72595"/>
    <w:rsid w:val="00B735E0"/>
    <w:rsid w:val="00B74819"/>
    <w:rsid w:val="00B74E77"/>
    <w:rsid w:val="00B77FF8"/>
    <w:rsid w:val="00B81BC0"/>
    <w:rsid w:val="00B822D2"/>
    <w:rsid w:val="00B82C5A"/>
    <w:rsid w:val="00B84731"/>
    <w:rsid w:val="00B94336"/>
    <w:rsid w:val="00B978BB"/>
    <w:rsid w:val="00B97DCE"/>
    <w:rsid w:val="00BA0FD4"/>
    <w:rsid w:val="00BA56FC"/>
    <w:rsid w:val="00BA7340"/>
    <w:rsid w:val="00BB2B29"/>
    <w:rsid w:val="00BB433B"/>
    <w:rsid w:val="00BB556A"/>
    <w:rsid w:val="00BB6EAB"/>
    <w:rsid w:val="00BB7C95"/>
    <w:rsid w:val="00BC3C8C"/>
    <w:rsid w:val="00BC5AC8"/>
    <w:rsid w:val="00BC790D"/>
    <w:rsid w:val="00BD2FE1"/>
    <w:rsid w:val="00BD301A"/>
    <w:rsid w:val="00BE2A4B"/>
    <w:rsid w:val="00BE3F66"/>
    <w:rsid w:val="00BE630F"/>
    <w:rsid w:val="00BE67BC"/>
    <w:rsid w:val="00BF0040"/>
    <w:rsid w:val="00BF1C7F"/>
    <w:rsid w:val="00BF2DE4"/>
    <w:rsid w:val="00BF4FB7"/>
    <w:rsid w:val="00BF5462"/>
    <w:rsid w:val="00BF5A1A"/>
    <w:rsid w:val="00C00D9B"/>
    <w:rsid w:val="00C046BE"/>
    <w:rsid w:val="00C07403"/>
    <w:rsid w:val="00C101F8"/>
    <w:rsid w:val="00C1047D"/>
    <w:rsid w:val="00C17188"/>
    <w:rsid w:val="00C207FA"/>
    <w:rsid w:val="00C24BD0"/>
    <w:rsid w:val="00C32396"/>
    <w:rsid w:val="00C32B55"/>
    <w:rsid w:val="00C36B45"/>
    <w:rsid w:val="00C36B7C"/>
    <w:rsid w:val="00C37DA4"/>
    <w:rsid w:val="00C42034"/>
    <w:rsid w:val="00C43881"/>
    <w:rsid w:val="00C4424A"/>
    <w:rsid w:val="00C45F3F"/>
    <w:rsid w:val="00C47251"/>
    <w:rsid w:val="00C51251"/>
    <w:rsid w:val="00C51326"/>
    <w:rsid w:val="00C52F93"/>
    <w:rsid w:val="00C5405D"/>
    <w:rsid w:val="00C55576"/>
    <w:rsid w:val="00C66676"/>
    <w:rsid w:val="00C67614"/>
    <w:rsid w:val="00C71F4D"/>
    <w:rsid w:val="00C74C5B"/>
    <w:rsid w:val="00C766FD"/>
    <w:rsid w:val="00C8171B"/>
    <w:rsid w:val="00C82927"/>
    <w:rsid w:val="00C8333A"/>
    <w:rsid w:val="00C91DD9"/>
    <w:rsid w:val="00C9270E"/>
    <w:rsid w:val="00C92EC0"/>
    <w:rsid w:val="00C93A77"/>
    <w:rsid w:val="00C93FC2"/>
    <w:rsid w:val="00C96CEF"/>
    <w:rsid w:val="00CA5E42"/>
    <w:rsid w:val="00CA633B"/>
    <w:rsid w:val="00CA67B1"/>
    <w:rsid w:val="00CC17AB"/>
    <w:rsid w:val="00CC3344"/>
    <w:rsid w:val="00CD2045"/>
    <w:rsid w:val="00CD6387"/>
    <w:rsid w:val="00CD6DAB"/>
    <w:rsid w:val="00CE3151"/>
    <w:rsid w:val="00CE47DA"/>
    <w:rsid w:val="00CE49D7"/>
    <w:rsid w:val="00CE759F"/>
    <w:rsid w:val="00CF288F"/>
    <w:rsid w:val="00CF3749"/>
    <w:rsid w:val="00CF5122"/>
    <w:rsid w:val="00CF61D9"/>
    <w:rsid w:val="00D012EA"/>
    <w:rsid w:val="00D02553"/>
    <w:rsid w:val="00D039B8"/>
    <w:rsid w:val="00D046A3"/>
    <w:rsid w:val="00D06588"/>
    <w:rsid w:val="00D13093"/>
    <w:rsid w:val="00D13E5F"/>
    <w:rsid w:val="00D14DE3"/>
    <w:rsid w:val="00D16163"/>
    <w:rsid w:val="00D2521A"/>
    <w:rsid w:val="00D25876"/>
    <w:rsid w:val="00D25BC7"/>
    <w:rsid w:val="00D2650A"/>
    <w:rsid w:val="00D317C5"/>
    <w:rsid w:val="00D319C1"/>
    <w:rsid w:val="00D34764"/>
    <w:rsid w:val="00D358DD"/>
    <w:rsid w:val="00D36222"/>
    <w:rsid w:val="00D3784C"/>
    <w:rsid w:val="00D40C0B"/>
    <w:rsid w:val="00D414F4"/>
    <w:rsid w:val="00D446D1"/>
    <w:rsid w:val="00D4529C"/>
    <w:rsid w:val="00D45E94"/>
    <w:rsid w:val="00D465CC"/>
    <w:rsid w:val="00D51122"/>
    <w:rsid w:val="00D604A9"/>
    <w:rsid w:val="00D61FB2"/>
    <w:rsid w:val="00D6255B"/>
    <w:rsid w:val="00D62912"/>
    <w:rsid w:val="00D62DDC"/>
    <w:rsid w:val="00D63344"/>
    <w:rsid w:val="00D6480E"/>
    <w:rsid w:val="00D6561D"/>
    <w:rsid w:val="00D65CA3"/>
    <w:rsid w:val="00D67D0B"/>
    <w:rsid w:val="00D70B42"/>
    <w:rsid w:val="00D71FE4"/>
    <w:rsid w:val="00D73DD2"/>
    <w:rsid w:val="00D7479A"/>
    <w:rsid w:val="00D75E89"/>
    <w:rsid w:val="00D779B6"/>
    <w:rsid w:val="00D834EC"/>
    <w:rsid w:val="00D855D2"/>
    <w:rsid w:val="00D85C8F"/>
    <w:rsid w:val="00D86EE3"/>
    <w:rsid w:val="00D87143"/>
    <w:rsid w:val="00D9115D"/>
    <w:rsid w:val="00D925F1"/>
    <w:rsid w:val="00DA1413"/>
    <w:rsid w:val="00DA1F81"/>
    <w:rsid w:val="00DA251C"/>
    <w:rsid w:val="00DA67FB"/>
    <w:rsid w:val="00DA6E38"/>
    <w:rsid w:val="00DB0242"/>
    <w:rsid w:val="00DB179E"/>
    <w:rsid w:val="00DB32E4"/>
    <w:rsid w:val="00DB4C42"/>
    <w:rsid w:val="00DB4DA1"/>
    <w:rsid w:val="00DB54F2"/>
    <w:rsid w:val="00DB6504"/>
    <w:rsid w:val="00DB79AB"/>
    <w:rsid w:val="00DC29ED"/>
    <w:rsid w:val="00DC7431"/>
    <w:rsid w:val="00DC7F3F"/>
    <w:rsid w:val="00DD1861"/>
    <w:rsid w:val="00DD18AC"/>
    <w:rsid w:val="00DD1E00"/>
    <w:rsid w:val="00DD38D0"/>
    <w:rsid w:val="00DE25F1"/>
    <w:rsid w:val="00DE3547"/>
    <w:rsid w:val="00DE4DD6"/>
    <w:rsid w:val="00DE563C"/>
    <w:rsid w:val="00DE7438"/>
    <w:rsid w:val="00DF09DF"/>
    <w:rsid w:val="00DF0B2F"/>
    <w:rsid w:val="00DF1588"/>
    <w:rsid w:val="00DF20F9"/>
    <w:rsid w:val="00DF2507"/>
    <w:rsid w:val="00DF41F3"/>
    <w:rsid w:val="00DF53E4"/>
    <w:rsid w:val="00DF7023"/>
    <w:rsid w:val="00DF70DC"/>
    <w:rsid w:val="00E03230"/>
    <w:rsid w:val="00E05B56"/>
    <w:rsid w:val="00E06A08"/>
    <w:rsid w:val="00E06F89"/>
    <w:rsid w:val="00E10FBA"/>
    <w:rsid w:val="00E116F8"/>
    <w:rsid w:val="00E137FC"/>
    <w:rsid w:val="00E1429E"/>
    <w:rsid w:val="00E156A2"/>
    <w:rsid w:val="00E16909"/>
    <w:rsid w:val="00E172CA"/>
    <w:rsid w:val="00E23190"/>
    <w:rsid w:val="00E2644A"/>
    <w:rsid w:val="00E32A10"/>
    <w:rsid w:val="00E32A16"/>
    <w:rsid w:val="00E33E1F"/>
    <w:rsid w:val="00E3671B"/>
    <w:rsid w:val="00E3720E"/>
    <w:rsid w:val="00E404FE"/>
    <w:rsid w:val="00E41502"/>
    <w:rsid w:val="00E4164F"/>
    <w:rsid w:val="00E45C82"/>
    <w:rsid w:val="00E45F58"/>
    <w:rsid w:val="00E52DFB"/>
    <w:rsid w:val="00E54047"/>
    <w:rsid w:val="00E63917"/>
    <w:rsid w:val="00E63F15"/>
    <w:rsid w:val="00E677D9"/>
    <w:rsid w:val="00E700AA"/>
    <w:rsid w:val="00E714F5"/>
    <w:rsid w:val="00E740AB"/>
    <w:rsid w:val="00E82A9D"/>
    <w:rsid w:val="00E82F96"/>
    <w:rsid w:val="00E835AA"/>
    <w:rsid w:val="00E83E63"/>
    <w:rsid w:val="00E84E6F"/>
    <w:rsid w:val="00E85033"/>
    <w:rsid w:val="00E86930"/>
    <w:rsid w:val="00E938EB"/>
    <w:rsid w:val="00E94988"/>
    <w:rsid w:val="00E978A5"/>
    <w:rsid w:val="00EA2116"/>
    <w:rsid w:val="00EA2213"/>
    <w:rsid w:val="00EA2F54"/>
    <w:rsid w:val="00EA3F03"/>
    <w:rsid w:val="00EA6242"/>
    <w:rsid w:val="00EA6EE1"/>
    <w:rsid w:val="00EB0253"/>
    <w:rsid w:val="00EB0B09"/>
    <w:rsid w:val="00EB0BAB"/>
    <w:rsid w:val="00EB19FB"/>
    <w:rsid w:val="00EB3925"/>
    <w:rsid w:val="00EB4B4C"/>
    <w:rsid w:val="00EB62C4"/>
    <w:rsid w:val="00EC6CAF"/>
    <w:rsid w:val="00ED06D6"/>
    <w:rsid w:val="00ED280B"/>
    <w:rsid w:val="00ED3AC0"/>
    <w:rsid w:val="00ED3E4A"/>
    <w:rsid w:val="00ED5625"/>
    <w:rsid w:val="00ED6764"/>
    <w:rsid w:val="00ED69E6"/>
    <w:rsid w:val="00EE2214"/>
    <w:rsid w:val="00EE60D0"/>
    <w:rsid w:val="00EE6B53"/>
    <w:rsid w:val="00EE7D8F"/>
    <w:rsid w:val="00EF0F0B"/>
    <w:rsid w:val="00EF40E0"/>
    <w:rsid w:val="00EF7142"/>
    <w:rsid w:val="00EF764B"/>
    <w:rsid w:val="00EF7D95"/>
    <w:rsid w:val="00F00D5F"/>
    <w:rsid w:val="00F010FA"/>
    <w:rsid w:val="00F0186F"/>
    <w:rsid w:val="00F03093"/>
    <w:rsid w:val="00F044F4"/>
    <w:rsid w:val="00F04A90"/>
    <w:rsid w:val="00F04D7F"/>
    <w:rsid w:val="00F07533"/>
    <w:rsid w:val="00F07BD3"/>
    <w:rsid w:val="00F12859"/>
    <w:rsid w:val="00F24FAA"/>
    <w:rsid w:val="00F25698"/>
    <w:rsid w:val="00F25F94"/>
    <w:rsid w:val="00F268FE"/>
    <w:rsid w:val="00F27852"/>
    <w:rsid w:val="00F27C5F"/>
    <w:rsid w:val="00F27E6C"/>
    <w:rsid w:val="00F306CE"/>
    <w:rsid w:val="00F30A59"/>
    <w:rsid w:val="00F41936"/>
    <w:rsid w:val="00F442B0"/>
    <w:rsid w:val="00F4489F"/>
    <w:rsid w:val="00F475FC"/>
    <w:rsid w:val="00F52247"/>
    <w:rsid w:val="00F534D6"/>
    <w:rsid w:val="00F573A1"/>
    <w:rsid w:val="00F57FB6"/>
    <w:rsid w:val="00F6084B"/>
    <w:rsid w:val="00F60DDC"/>
    <w:rsid w:val="00F6206D"/>
    <w:rsid w:val="00F65817"/>
    <w:rsid w:val="00F66A03"/>
    <w:rsid w:val="00F67742"/>
    <w:rsid w:val="00F67EB5"/>
    <w:rsid w:val="00F70471"/>
    <w:rsid w:val="00F748F5"/>
    <w:rsid w:val="00F764D6"/>
    <w:rsid w:val="00F802A0"/>
    <w:rsid w:val="00F83FA8"/>
    <w:rsid w:val="00F86AB4"/>
    <w:rsid w:val="00F87467"/>
    <w:rsid w:val="00F91538"/>
    <w:rsid w:val="00F920E0"/>
    <w:rsid w:val="00F92922"/>
    <w:rsid w:val="00F95014"/>
    <w:rsid w:val="00F955FA"/>
    <w:rsid w:val="00FA2781"/>
    <w:rsid w:val="00FA5E16"/>
    <w:rsid w:val="00FA6065"/>
    <w:rsid w:val="00FA7F08"/>
    <w:rsid w:val="00FB00EC"/>
    <w:rsid w:val="00FB0385"/>
    <w:rsid w:val="00FB09D7"/>
    <w:rsid w:val="00FB0FF6"/>
    <w:rsid w:val="00FB37E3"/>
    <w:rsid w:val="00FB4418"/>
    <w:rsid w:val="00FB47AC"/>
    <w:rsid w:val="00FB505E"/>
    <w:rsid w:val="00FB62D9"/>
    <w:rsid w:val="00FC1245"/>
    <w:rsid w:val="00FC353A"/>
    <w:rsid w:val="00FC3B39"/>
    <w:rsid w:val="00FC3D6D"/>
    <w:rsid w:val="00FC56FD"/>
    <w:rsid w:val="00FD0306"/>
    <w:rsid w:val="00FD2B64"/>
    <w:rsid w:val="00FD31F9"/>
    <w:rsid w:val="00FD346A"/>
    <w:rsid w:val="00FD3F08"/>
    <w:rsid w:val="00FD5CBB"/>
    <w:rsid w:val="00FD5E36"/>
    <w:rsid w:val="00FD694B"/>
    <w:rsid w:val="00FE0B9D"/>
    <w:rsid w:val="00FE0C1F"/>
    <w:rsid w:val="00FE1A25"/>
    <w:rsid w:val="00FE4FB3"/>
    <w:rsid w:val="00FE5F6C"/>
    <w:rsid w:val="00FE7975"/>
    <w:rsid w:val="00FF1F07"/>
    <w:rsid w:val="00FF3665"/>
    <w:rsid w:val="00FF4CF2"/>
    <w:rsid w:val="151B60BC"/>
    <w:rsid w:val="1DD1B11F"/>
    <w:rsid w:val="204D8263"/>
    <w:rsid w:val="6638B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C4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E6C"/>
    <w:rPr>
      <w:sz w:val="24"/>
      <w:szCs w:val="24"/>
    </w:rPr>
  </w:style>
  <w:style w:type="paragraph" w:styleId="Heading1">
    <w:name w:val="heading 1"/>
    <w:basedOn w:val="Normal"/>
    <w:next w:val="Normal"/>
    <w:qFormat/>
    <w:rsid w:val="000B7965"/>
    <w:pPr>
      <w:keepNext/>
      <w:pageBreakBefore/>
      <w:spacing w:before="1200" w:after="600"/>
      <w:outlineLvl w:val="0"/>
    </w:pPr>
    <w:rPr>
      <w:rFonts w:ascii="Arial" w:hAnsi="Arial" w:cs="Arial"/>
      <w:b/>
      <w:bCs/>
      <w:color w:val="6693BC"/>
      <w:kern w:val="32"/>
      <w:sz w:val="32"/>
      <w:szCs w:val="32"/>
    </w:rPr>
  </w:style>
  <w:style w:type="paragraph" w:styleId="Heading2">
    <w:name w:val="heading 2"/>
    <w:basedOn w:val="Normal"/>
    <w:next w:val="Normal"/>
    <w:qFormat/>
    <w:rsid w:val="000B7965"/>
    <w:pPr>
      <w:keepNext/>
      <w:spacing w:before="240" w:after="60"/>
      <w:outlineLvl w:val="1"/>
    </w:pPr>
    <w:rPr>
      <w:rFonts w:ascii="Arial" w:hAnsi="Arial" w:cs="Arial"/>
      <w:b/>
      <w:bCs/>
      <w:i/>
      <w:iCs/>
      <w:color w:val="6693BC"/>
      <w:sz w:val="28"/>
      <w:szCs w:val="28"/>
    </w:rPr>
  </w:style>
  <w:style w:type="paragraph" w:styleId="Heading3">
    <w:name w:val="heading 3"/>
    <w:basedOn w:val="Normal"/>
    <w:next w:val="Normal"/>
    <w:link w:val="Heading3Char"/>
    <w:qFormat/>
    <w:rsid w:val="00320CC6"/>
    <w:pPr>
      <w:keepNext/>
      <w:spacing w:before="240" w:after="60"/>
      <w:outlineLvl w:val="2"/>
    </w:pPr>
    <w:rPr>
      <w:rFonts w:ascii="Arial" w:hAnsi="Arial" w:cs="Arial"/>
      <w:b/>
      <w:bCs/>
      <w:color w:val="6693BC"/>
      <w:szCs w:val="26"/>
    </w:rPr>
  </w:style>
  <w:style w:type="paragraph" w:styleId="Heading4">
    <w:name w:val="heading 4"/>
    <w:basedOn w:val="Normal"/>
    <w:next w:val="Normal"/>
    <w:link w:val="Heading4Char"/>
    <w:semiHidden/>
    <w:unhideWhenUsed/>
    <w:qFormat/>
    <w:rsid w:val="000657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0ACB"/>
    <w:rPr>
      <w:color w:val="0000FF"/>
      <w:u w:val="single"/>
    </w:rPr>
  </w:style>
  <w:style w:type="table" w:styleId="TableGrid">
    <w:name w:val="Table Grid"/>
    <w:basedOn w:val="TableNormal"/>
    <w:rsid w:val="0094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44FB"/>
    <w:rPr>
      <w:rFonts w:ascii="Tahoma" w:hAnsi="Tahoma" w:cs="Tahoma"/>
      <w:sz w:val="16"/>
      <w:szCs w:val="16"/>
    </w:rPr>
  </w:style>
  <w:style w:type="character" w:styleId="CommentReference">
    <w:name w:val="annotation reference"/>
    <w:basedOn w:val="DefaultParagraphFont"/>
    <w:semiHidden/>
    <w:rsid w:val="00636B57"/>
    <w:rPr>
      <w:sz w:val="16"/>
      <w:szCs w:val="16"/>
    </w:rPr>
  </w:style>
  <w:style w:type="paragraph" w:styleId="CommentText">
    <w:name w:val="annotation text"/>
    <w:basedOn w:val="Normal"/>
    <w:semiHidden/>
    <w:rsid w:val="00636B57"/>
    <w:rPr>
      <w:sz w:val="20"/>
      <w:szCs w:val="20"/>
    </w:rPr>
  </w:style>
  <w:style w:type="paragraph" w:styleId="CommentSubject">
    <w:name w:val="annotation subject"/>
    <w:basedOn w:val="CommentText"/>
    <w:next w:val="CommentText"/>
    <w:semiHidden/>
    <w:rsid w:val="00636B57"/>
    <w:rPr>
      <w:b/>
      <w:bCs/>
    </w:rPr>
  </w:style>
  <w:style w:type="paragraph" w:styleId="Header">
    <w:name w:val="header"/>
    <w:basedOn w:val="Normal"/>
    <w:link w:val="HeaderChar"/>
    <w:uiPriority w:val="99"/>
    <w:rsid w:val="004F771D"/>
    <w:pPr>
      <w:tabs>
        <w:tab w:val="center" w:pos="4320"/>
        <w:tab w:val="right" w:pos="8640"/>
      </w:tabs>
    </w:pPr>
  </w:style>
  <w:style w:type="paragraph" w:styleId="Footer">
    <w:name w:val="footer"/>
    <w:basedOn w:val="Normal"/>
    <w:link w:val="FooterChar"/>
    <w:uiPriority w:val="99"/>
    <w:rsid w:val="004F771D"/>
    <w:pPr>
      <w:tabs>
        <w:tab w:val="center" w:pos="4320"/>
        <w:tab w:val="right" w:pos="8640"/>
      </w:tabs>
    </w:pPr>
  </w:style>
  <w:style w:type="character" w:styleId="PageNumber">
    <w:name w:val="page number"/>
    <w:basedOn w:val="DefaultParagraphFont"/>
    <w:rsid w:val="004F771D"/>
  </w:style>
  <w:style w:type="paragraph" w:styleId="NormalWeb">
    <w:name w:val="Normal (Web)"/>
    <w:basedOn w:val="Normal"/>
    <w:uiPriority w:val="99"/>
    <w:unhideWhenUsed/>
    <w:rsid w:val="00E45F58"/>
    <w:pPr>
      <w:spacing w:before="100" w:beforeAutospacing="1" w:after="100" w:afterAutospacing="1"/>
    </w:pPr>
    <w:rPr>
      <w:rFonts w:eastAsiaTheme="minorEastAsia"/>
    </w:rPr>
  </w:style>
  <w:style w:type="paragraph" w:styleId="ListParagraph">
    <w:name w:val="List Paragraph"/>
    <w:basedOn w:val="Normal"/>
    <w:uiPriority w:val="34"/>
    <w:qFormat/>
    <w:rsid w:val="002A711E"/>
    <w:pPr>
      <w:ind w:left="720"/>
      <w:contextualSpacing/>
    </w:pPr>
  </w:style>
  <w:style w:type="paragraph" w:styleId="EndnoteText">
    <w:name w:val="endnote text"/>
    <w:basedOn w:val="Normal"/>
    <w:link w:val="EndnoteTextChar"/>
    <w:rsid w:val="00D85C8F"/>
    <w:rPr>
      <w:sz w:val="20"/>
      <w:szCs w:val="20"/>
    </w:rPr>
  </w:style>
  <w:style w:type="character" w:customStyle="1" w:styleId="EndnoteTextChar">
    <w:name w:val="Endnote Text Char"/>
    <w:basedOn w:val="DefaultParagraphFont"/>
    <w:link w:val="EndnoteText"/>
    <w:rsid w:val="00D85C8F"/>
  </w:style>
  <w:style w:type="character" w:styleId="EndnoteReference">
    <w:name w:val="endnote reference"/>
    <w:basedOn w:val="DefaultParagraphFont"/>
    <w:rsid w:val="00D85C8F"/>
    <w:rPr>
      <w:vertAlign w:val="superscript"/>
    </w:rPr>
  </w:style>
  <w:style w:type="paragraph" w:styleId="FootnoteText">
    <w:name w:val="footnote text"/>
    <w:basedOn w:val="Normal"/>
    <w:link w:val="FootnoteTextChar"/>
    <w:rsid w:val="00D85C8F"/>
    <w:rPr>
      <w:sz w:val="20"/>
      <w:szCs w:val="20"/>
    </w:rPr>
  </w:style>
  <w:style w:type="character" w:customStyle="1" w:styleId="FootnoteTextChar">
    <w:name w:val="Footnote Text Char"/>
    <w:basedOn w:val="DefaultParagraphFont"/>
    <w:link w:val="FootnoteText"/>
    <w:rsid w:val="00D85C8F"/>
  </w:style>
  <w:style w:type="character" w:styleId="FootnoteReference">
    <w:name w:val="footnote reference"/>
    <w:basedOn w:val="DefaultParagraphFont"/>
    <w:rsid w:val="00D85C8F"/>
    <w:rPr>
      <w:vertAlign w:val="superscript"/>
    </w:rPr>
  </w:style>
  <w:style w:type="character" w:styleId="FollowedHyperlink">
    <w:name w:val="FollowedHyperlink"/>
    <w:basedOn w:val="DefaultParagraphFont"/>
    <w:semiHidden/>
    <w:unhideWhenUsed/>
    <w:rsid w:val="007C6F5E"/>
    <w:rPr>
      <w:color w:val="954F72" w:themeColor="followedHyperlink"/>
      <w:u w:val="single"/>
    </w:rPr>
  </w:style>
  <w:style w:type="character" w:customStyle="1" w:styleId="Heading3Char">
    <w:name w:val="Heading 3 Char"/>
    <w:basedOn w:val="DefaultParagraphFont"/>
    <w:link w:val="Heading3"/>
    <w:rsid w:val="00BF5A1A"/>
    <w:rPr>
      <w:rFonts w:ascii="Arial" w:hAnsi="Arial" w:cs="Arial"/>
      <w:b/>
      <w:bCs/>
      <w:color w:val="6693BC"/>
      <w:sz w:val="24"/>
      <w:szCs w:val="26"/>
    </w:rPr>
  </w:style>
  <w:style w:type="character" w:styleId="UnresolvedMention">
    <w:name w:val="Unresolved Mention"/>
    <w:basedOn w:val="DefaultParagraphFont"/>
    <w:uiPriority w:val="99"/>
    <w:semiHidden/>
    <w:unhideWhenUsed/>
    <w:rsid w:val="001F1483"/>
    <w:rPr>
      <w:color w:val="808080"/>
      <w:shd w:val="clear" w:color="auto" w:fill="E6E6E6"/>
    </w:rPr>
  </w:style>
  <w:style w:type="character" w:customStyle="1" w:styleId="Heading4Char">
    <w:name w:val="Heading 4 Char"/>
    <w:basedOn w:val="DefaultParagraphFont"/>
    <w:link w:val="Heading4"/>
    <w:semiHidden/>
    <w:rsid w:val="000657C9"/>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7D3748"/>
    <w:rPr>
      <w:i/>
      <w:iCs/>
    </w:rPr>
  </w:style>
  <w:style w:type="character" w:styleId="Strong">
    <w:name w:val="Strong"/>
    <w:basedOn w:val="DefaultParagraphFont"/>
    <w:uiPriority w:val="22"/>
    <w:qFormat/>
    <w:rsid w:val="004A77E9"/>
    <w:rPr>
      <w:b/>
      <w:bCs/>
    </w:rPr>
  </w:style>
  <w:style w:type="character" w:customStyle="1" w:styleId="apple-converted-space">
    <w:name w:val="apple-converted-space"/>
    <w:basedOn w:val="DefaultParagraphFont"/>
    <w:rsid w:val="004A77E9"/>
  </w:style>
  <w:style w:type="character" w:customStyle="1" w:styleId="HeaderChar">
    <w:name w:val="Header Char"/>
    <w:basedOn w:val="DefaultParagraphFont"/>
    <w:link w:val="Header"/>
    <w:uiPriority w:val="99"/>
    <w:rsid w:val="008B5CE8"/>
    <w:rPr>
      <w:sz w:val="24"/>
      <w:szCs w:val="24"/>
    </w:rPr>
  </w:style>
  <w:style w:type="paragraph" w:styleId="NoSpacing">
    <w:name w:val="No Spacing"/>
    <w:uiPriority w:val="1"/>
    <w:qFormat/>
    <w:rsid w:val="008B5CE8"/>
    <w:rPr>
      <w:rFonts w:asciiTheme="minorHAnsi" w:eastAsiaTheme="minorEastAsia" w:hAnsiTheme="minorHAnsi" w:cstheme="minorBidi"/>
      <w:sz w:val="22"/>
      <w:szCs w:val="22"/>
      <w:lang w:eastAsia="zh-CN"/>
    </w:rPr>
  </w:style>
  <w:style w:type="character" w:styleId="SubtleEmphasis">
    <w:name w:val="Subtle Emphasis"/>
    <w:basedOn w:val="DefaultParagraphFont"/>
    <w:uiPriority w:val="19"/>
    <w:qFormat/>
    <w:rsid w:val="00D046A3"/>
    <w:rPr>
      <w:i/>
      <w:iCs/>
      <w:color w:val="404040" w:themeColor="text1" w:themeTint="BF"/>
    </w:rPr>
  </w:style>
  <w:style w:type="paragraph" w:styleId="Quote">
    <w:name w:val="Quote"/>
    <w:basedOn w:val="Normal"/>
    <w:next w:val="Normal"/>
    <w:link w:val="QuoteChar"/>
    <w:uiPriority w:val="29"/>
    <w:qFormat/>
    <w:rsid w:val="00D046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46A3"/>
    <w:rPr>
      <w:i/>
      <w:iCs/>
      <w:color w:val="404040" w:themeColor="text1" w:themeTint="BF"/>
      <w:sz w:val="24"/>
      <w:szCs w:val="24"/>
    </w:rPr>
  </w:style>
  <w:style w:type="paragraph" w:styleId="Subtitle">
    <w:name w:val="Subtitle"/>
    <w:basedOn w:val="Normal"/>
    <w:next w:val="Normal"/>
    <w:link w:val="SubtitleChar"/>
    <w:qFormat/>
    <w:rsid w:val="008C48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481C"/>
    <w:rPr>
      <w:rFonts w:asciiTheme="minorHAnsi" w:eastAsiaTheme="minorEastAsia" w:hAnsiTheme="minorHAnsi" w:cstheme="minorBidi"/>
      <w:color w:val="5A5A5A" w:themeColor="text1" w:themeTint="A5"/>
      <w:spacing w:val="15"/>
      <w:sz w:val="22"/>
      <w:szCs w:val="22"/>
    </w:rPr>
  </w:style>
  <w:style w:type="character" w:customStyle="1" w:styleId="FooterChar">
    <w:name w:val="Footer Char"/>
    <w:basedOn w:val="DefaultParagraphFont"/>
    <w:link w:val="Footer"/>
    <w:uiPriority w:val="99"/>
    <w:rsid w:val="003665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416">
      <w:bodyDiv w:val="1"/>
      <w:marLeft w:val="0"/>
      <w:marRight w:val="0"/>
      <w:marTop w:val="0"/>
      <w:marBottom w:val="0"/>
      <w:divBdr>
        <w:top w:val="none" w:sz="0" w:space="0" w:color="auto"/>
        <w:left w:val="none" w:sz="0" w:space="0" w:color="auto"/>
        <w:bottom w:val="none" w:sz="0" w:space="0" w:color="auto"/>
        <w:right w:val="none" w:sz="0" w:space="0" w:color="auto"/>
      </w:divBdr>
    </w:div>
    <w:div w:id="34431766">
      <w:bodyDiv w:val="1"/>
      <w:marLeft w:val="0"/>
      <w:marRight w:val="0"/>
      <w:marTop w:val="0"/>
      <w:marBottom w:val="0"/>
      <w:divBdr>
        <w:top w:val="none" w:sz="0" w:space="0" w:color="auto"/>
        <w:left w:val="none" w:sz="0" w:space="0" w:color="auto"/>
        <w:bottom w:val="none" w:sz="0" w:space="0" w:color="auto"/>
        <w:right w:val="none" w:sz="0" w:space="0" w:color="auto"/>
      </w:divBdr>
    </w:div>
    <w:div w:id="40717862">
      <w:bodyDiv w:val="1"/>
      <w:marLeft w:val="0"/>
      <w:marRight w:val="0"/>
      <w:marTop w:val="0"/>
      <w:marBottom w:val="0"/>
      <w:divBdr>
        <w:top w:val="none" w:sz="0" w:space="0" w:color="auto"/>
        <w:left w:val="none" w:sz="0" w:space="0" w:color="auto"/>
        <w:bottom w:val="none" w:sz="0" w:space="0" w:color="auto"/>
        <w:right w:val="none" w:sz="0" w:space="0" w:color="auto"/>
      </w:divBdr>
    </w:div>
    <w:div w:id="173080943">
      <w:bodyDiv w:val="1"/>
      <w:marLeft w:val="0"/>
      <w:marRight w:val="0"/>
      <w:marTop w:val="0"/>
      <w:marBottom w:val="0"/>
      <w:divBdr>
        <w:top w:val="none" w:sz="0" w:space="0" w:color="auto"/>
        <w:left w:val="none" w:sz="0" w:space="0" w:color="auto"/>
        <w:bottom w:val="none" w:sz="0" w:space="0" w:color="auto"/>
        <w:right w:val="none" w:sz="0" w:space="0" w:color="auto"/>
      </w:divBdr>
    </w:div>
    <w:div w:id="178088241">
      <w:bodyDiv w:val="1"/>
      <w:marLeft w:val="0"/>
      <w:marRight w:val="0"/>
      <w:marTop w:val="0"/>
      <w:marBottom w:val="0"/>
      <w:divBdr>
        <w:top w:val="none" w:sz="0" w:space="0" w:color="auto"/>
        <w:left w:val="none" w:sz="0" w:space="0" w:color="auto"/>
        <w:bottom w:val="none" w:sz="0" w:space="0" w:color="auto"/>
        <w:right w:val="none" w:sz="0" w:space="0" w:color="auto"/>
      </w:divBdr>
    </w:div>
    <w:div w:id="178784383">
      <w:bodyDiv w:val="1"/>
      <w:marLeft w:val="0"/>
      <w:marRight w:val="0"/>
      <w:marTop w:val="0"/>
      <w:marBottom w:val="0"/>
      <w:divBdr>
        <w:top w:val="none" w:sz="0" w:space="0" w:color="auto"/>
        <w:left w:val="none" w:sz="0" w:space="0" w:color="auto"/>
        <w:bottom w:val="none" w:sz="0" w:space="0" w:color="auto"/>
        <w:right w:val="none" w:sz="0" w:space="0" w:color="auto"/>
      </w:divBdr>
    </w:div>
    <w:div w:id="230628666">
      <w:bodyDiv w:val="1"/>
      <w:marLeft w:val="0"/>
      <w:marRight w:val="0"/>
      <w:marTop w:val="0"/>
      <w:marBottom w:val="0"/>
      <w:divBdr>
        <w:top w:val="none" w:sz="0" w:space="0" w:color="auto"/>
        <w:left w:val="none" w:sz="0" w:space="0" w:color="auto"/>
        <w:bottom w:val="none" w:sz="0" w:space="0" w:color="auto"/>
        <w:right w:val="none" w:sz="0" w:space="0" w:color="auto"/>
      </w:divBdr>
    </w:div>
    <w:div w:id="233593020">
      <w:bodyDiv w:val="1"/>
      <w:marLeft w:val="0"/>
      <w:marRight w:val="0"/>
      <w:marTop w:val="0"/>
      <w:marBottom w:val="0"/>
      <w:divBdr>
        <w:top w:val="none" w:sz="0" w:space="0" w:color="auto"/>
        <w:left w:val="none" w:sz="0" w:space="0" w:color="auto"/>
        <w:bottom w:val="none" w:sz="0" w:space="0" w:color="auto"/>
        <w:right w:val="none" w:sz="0" w:space="0" w:color="auto"/>
      </w:divBdr>
      <w:divsChild>
        <w:div w:id="1966038240">
          <w:marLeft w:val="0"/>
          <w:marRight w:val="0"/>
          <w:marTop w:val="0"/>
          <w:marBottom w:val="0"/>
          <w:divBdr>
            <w:top w:val="none" w:sz="0" w:space="0" w:color="auto"/>
            <w:left w:val="none" w:sz="0" w:space="0" w:color="auto"/>
            <w:bottom w:val="none" w:sz="0" w:space="0" w:color="auto"/>
            <w:right w:val="none" w:sz="0" w:space="0" w:color="auto"/>
          </w:divBdr>
          <w:divsChild>
            <w:div w:id="980815376">
              <w:marLeft w:val="0"/>
              <w:marRight w:val="0"/>
              <w:marTop w:val="0"/>
              <w:marBottom w:val="0"/>
              <w:divBdr>
                <w:top w:val="none" w:sz="0" w:space="0" w:color="auto"/>
                <w:left w:val="none" w:sz="0" w:space="0" w:color="auto"/>
                <w:bottom w:val="none" w:sz="0" w:space="0" w:color="auto"/>
                <w:right w:val="none" w:sz="0" w:space="0" w:color="auto"/>
              </w:divBdr>
              <w:divsChild>
                <w:div w:id="1028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2221">
      <w:bodyDiv w:val="1"/>
      <w:marLeft w:val="0"/>
      <w:marRight w:val="0"/>
      <w:marTop w:val="0"/>
      <w:marBottom w:val="0"/>
      <w:divBdr>
        <w:top w:val="none" w:sz="0" w:space="0" w:color="auto"/>
        <w:left w:val="none" w:sz="0" w:space="0" w:color="auto"/>
        <w:bottom w:val="none" w:sz="0" w:space="0" w:color="auto"/>
        <w:right w:val="none" w:sz="0" w:space="0" w:color="auto"/>
      </w:divBdr>
    </w:div>
    <w:div w:id="356154207">
      <w:bodyDiv w:val="1"/>
      <w:marLeft w:val="0"/>
      <w:marRight w:val="0"/>
      <w:marTop w:val="0"/>
      <w:marBottom w:val="0"/>
      <w:divBdr>
        <w:top w:val="none" w:sz="0" w:space="0" w:color="auto"/>
        <w:left w:val="none" w:sz="0" w:space="0" w:color="auto"/>
        <w:bottom w:val="none" w:sz="0" w:space="0" w:color="auto"/>
        <w:right w:val="none" w:sz="0" w:space="0" w:color="auto"/>
      </w:divBdr>
      <w:divsChild>
        <w:div w:id="1622960426">
          <w:marLeft w:val="0"/>
          <w:marRight w:val="0"/>
          <w:marTop w:val="0"/>
          <w:marBottom w:val="0"/>
          <w:divBdr>
            <w:top w:val="none" w:sz="0" w:space="0" w:color="auto"/>
            <w:left w:val="none" w:sz="0" w:space="0" w:color="auto"/>
            <w:bottom w:val="none" w:sz="0" w:space="0" w:color="auto"/>
            <w:right w:val="none" w:sz="0" w:space="0" w:color="auto"/>
          </w:divBdr>
          <w:divsChild>
            <w:div w:id="438532350">
              <w:marLeft w:val="0"/>
              <w:marRight w:val="0"/>
              <w:marTop w:val="0"/>
              <w:marBottom w:val="0"/>
              <w:divBdr>
                <w:top w:val="none" w:sz="0" w:space="0" w:color="auto"/>
                <w:left w:val="none" w:sz="0" w:space="0" w:color="auto"/>
                <w:bottom w:val="none" w:sz="0" w:space="0" w:color="auto"/>
                <w:right w:val="none" w:sz="0" w:space="0" w:color="auto"/>
              </w:divBdr>
              <w:divsChild>
                <w:div w:id="14618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8441">
      <w:bodyDiv w:val="1"/>
      <w:marLeft w:val="0"/>
      <w:marRight w:val="0"/>
      <w:marTop w:val="0"/>
      <w:marBottom w:val="0"/>
      <w:divBdr>
        <w:top w:val="none" w:sz="0" w:space="0" w:color="auto"/>
        <w:left w:val="none" w:sz="0" w:space="0" w:color="auto"/>
        <w:bottom w:val="none" w:sz="0" w:space="0" w:color="auto"/>
        <w:right w:val="none" w:sz="0" w:space="0" w:color="auto"/>
      </w:divBdr>
    </w:div>
    <w:div w:id="386145960">
      <w:bodyDiv w:val="1"/>
      <w:marLeft w:val="0"/>
      <w:marRight w:val="0"/>
      <w:marTop w:val="0"/>
      <w:marBottom w:val="0"/>
      <w:divBdr>
        <w:top w:val="none" w:sz="0" w:space="0" w:color="auto"/>
        <w:left w:val="none" w:sz="0" w:space="0" w:color="auto"/>
        <w:bottom w:val="none" w:sz="0" w:space="0" w:color="auto"/>
        <w:right w:val="none" w:sz="0" w:space="0" w:color="auto"/>
      </w:divBdr>
    </w:div>
    <w:div w:id="449514587">
      <w:bodyDiv w:val="1"/>
      <w:marLeft w:val="0"/>
      <w:marRight w:val="0"/>
      <w:marTop w:val="0"/>
      <w:marBottom w:val="0"/>
      <w:divBdr>
        <w:top w:val="none" w:sz="0" w:space="0" w:color="auto"/>
        <w:left w:val="none" w:sz="0" w:space="0" w:color="auto"/>
        <w:bottom w:val="none" w:sz="0" w:space="0" w:color="auto"/>
        <w:right w:val="none" w:sz="0" w:space="0" w:color="auto"/>
      </w:divBdr>
    </w:div>
    <w:div w:id="579603764">
      <w:bodyDiv w:val="1"/>
      <w:marLeft w:val="0"/>
      <w:marRight w:val="0"/>
      <w:marTop w:val="0"/>
      <w:marBottom w:val="0"/>
      <w:divBdr>
        <w:top w:val="none" w:sz="0" w:space="0" w:color="auto"/>
        <w:left w:val="none" w:sz="0" w:space="0" w:color="auto"/>
        <w:bottom w:val="none" w:sz="0" w:space="0" w:color="auto"/>
        <w:right w:val="none" w:sz="0" w:space="0" w:color="auto"/>
      </w:divBdr>
    </w:div>
    <w:div w:id="744836792">
      <w:bodyDiv w:val="1"/>
      <w:marLeft w:val="0"/>
      <w:marRight w:val="0"/>
      <w:marTop w:val="0"/>
      <w:marBottom w:val="0"/>
      <w:divBdr>
        <w:top w:val="none" w:sz="0" w:space="0" w:color="auto"/>
        <w:left w:val="none" w:sz="0" w:space="0" w:color="auto"/>
        <w:bottom w:val="none" w:sz="0" w:space="0" w:color="auto"/>
        <w:right w:val="none" w:sz="0" w:space="0" w:color="auto"/>
      </w:divBdr>
    </w:div>
    <w:div w:id="751508880">
      <w:bodyDiv w:val="1"/>
      <w:marLeft w:val="0"/>
      <w:marRight w:val="0"/>
      <w:marTop w:val="0"/>
      <w:marBottom w:val="0"/>
      <w:divBdr>
        <w:top w:val="none" w:sz="0" w:space="0" w:color="auto"/>
        <w:left w:val="none" w:sz="0" w:space="0" w:color="auto"/>
        <w:bottom w:val="none" w:sz="0" w:space="0" w:color="auto"/>
        <w:right w:val="none" w:sz="0" w:space="0" w:color="auto"/>
      </w:divBdr>
    </w:div>
    <w:div w:id="843321371">
      <w:bodyDiv w:val="1"/>
      <w:marLeft w:val="0"/>
      <w:marRight w:val="0"/>
      <w:marTop w:val="0"/>
      <w:marBottom w:val="0"/>
      <w:divBdr>
        <w:top w:val="none" w:sz="0" w:space="0" w:color="auto"/>
        <w:left w:val="none" w:sz="0" w:space="0" w:color="auto"/>
        <w:bottom w:val="none" w:sz="0" w:space="0" w:color="auto"/>
        <w:right w:val="none" w:sz="0" w:space="0" w:color="auto"/>
      </w:divBdr>
    </w:div>
    <w:div w:id="856388383">
      <w:bodyDiv w:val="1"/>
      <w:marLeft w:val="0"/>
      <w:marRight w:val="0"/>
      <w:marTop w:val="0"/>
      <w:marBottom w:val="0"/>
      <w:divBdr>
        <w:top w:val="none" w:sz="0" w:space="0" w:color="auto"/>
        <w:left w:val="none" w:sz="0" w:space="0" w:color="auto"/>
        <w:bottom w:val="none" w:sz="0" w:space="0" w:color="auto"/>
        <w:right w:val="none" w:sz="0" w:space="0" w:color="auto"/>
      </w:divBdr>
    </w:div>
    <w:div w:id="864293559">
      <w:bodyDiv w:val="1"/>
      <w:marLeft w:val="0"/>
      <w:marRight w:val="0"/>
      <w:marTop w:val="0"/>
      <w:marBottom w:val="0"/>
      <w:divBdr>
        <w:top w:val="none" w:sz="0" w:space="0" w:color="auto"/>
        <w:left w:val="none" w:sz="0" w:space="0" w:color="auto"/>
        <w:bottom w:val="none" w:sz="0" w:space="0" w:color="auto"/>
        <w:right w:val="none" w:sz="0" w:space="0" w:color="auto"/>
      </w:divBdr>
    </w:div>
    <w:div w:id="996617817">
      <w:bodyDiv w:val="1"/>
      <w:marLeft w:val="0"/>
      <w:marRight w:val="0"/>
      <w:marTop w:val="0"/>
      <w:marBottom w:val="0"/>
      <w:divBdr>
        <w:top w:val="none" w:sz="0" w:space="0" w:color="auto"/>
        <w:left w:val="none" w:sz="0" w:space="0" w:color="auto"/>
        <w:bottom w:val="none" w:sz="0" w:space="0" w:color="auto"/>
        <w:right w:val="none" w:sz="0" w:space="0" w:color="auto"/>
      </w:divBdr>
      <w:divsChild>
        <w:div w:id="216354456">
          <w:marLeft w:val="0"/>
          <w:marRight w:val="0"/>
          <w:marTop w:val="0"/>
          <w:marBottom w:val="0"/>
          <w:divBdr>
            <w:top w:val="none" w:sz="0" w:space="0" w:color="auto"/>
            <w:left w:val="none" w:sz="0" w:space="0" w:color="auto"/>
            <w:bottom w:val="none" w:sz="0" w:space="0" w:color="auto"/>
            <w:right w:val="none" w:sz="0" w:space="0" w:color="auto"/>
          </w:divBdr>
          <w:divsChild>
            <w:div w:id="520439116">
              <w:marLeft w:val="0"/>
              <w:marRight w:val="0"/>
              <w:marTop w:val="0"/>
              <w:marBottom w:val="0"/>
              <w:divBdr>
                <w:top w:val="none" w:sz="0" w:space="0" w:color="auto"/>
                <w:left w:val="none" w:sz="0" w:space="0" w:color="auto"/>
                <w:bottom w:val="none" w:sz="0" w:space="0" w:color="auto"/>
                <w:right w:val="none" w:sz="0" w:space="0" w:color="auto"/>
              </w:divBdr>
              <w:divsChild>
                <w:div w:id="18358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37675">
      <w:bodyDiv w:val="1"/>
      <w:marLeft w:val="0"/>
      <w:marRight w:val="0"/>
      <w:marTop w:val="0"/>
      <w:marBottom w:val="0"/>
      <w:divBdr>
        <w:top w:val="none" w:sz="0" w:space="0" w:color="auto"/>
        <w:left w:val="none" w:sz="0" w:space="0" w:color="auto"/>
        <w:bottom w:val="none" w:sz="0" w:space="0" w:color="auto"/>
        <w:right w:val="none" w:sz="0" w:space="0" w:color="auto"/>
      </w:divBdr>
    </w:div>
    <w:div w:id="1291739362">
      <w:bodyDiv w:val="1"/>
      <w:marLeft w:val="0"/>
      <w:marRight w:val="0"/>
      <w:marTop w:val="0"/>
      <w:marBottom w:val="0"/>
      <w:divBdr>
        <w:top w:val="none" w:sz="0" w:space="0" w:color="auto"/>
        <w:left w:val="none" w:sz="0" w:space="0" w:color="auto"/>
        <w:bottom w:val="none" w:sz="0" w:space="0" w:color="auto"/>
        <w:right w:val="none" w:sz="0" w:space="0" w:color="auto"/>
      </w:divBdr>
    </w:div>
    <w:div w:id="1342971486">
      <w:bodyDiv w:val="1"/>
      <w:marLeft w:val="0"/>
      <w:marRight w:val="0"/>
      <w:marTop w:val="0"/>
      <w:marBottom w:val="0"/>
      <w:divBdr>
        <w:top w:val="none" w:sz="0" w:space="0" w:color="auto"/>
        <w:left w:val="none" w:sz="0" w:space="0" w:color="auto"/>
        <w:bottom w:val="none" w:sz="0" w:space="0" w:color="auto"/>
        <w:right w:val="none" w:sz="0" w:space="0" w:color="auto"/>
      </w:divBdr>
    </w:div>
    <w:div w:id="1355571126">
      <w:bodyDiv w:val="1"/>
      <w:marLeft w:val="0"/>
      <w:marRight w:val="0"/>
      <w:marTop w:val="0"/>
      <w:marBottom w:val="0"/>
      <w:divBdr>
        <w:top w:val="none" w:sz="0" w:space="0" w:color="auto"/>
        <w:left w:val="none" w:sz="0" w:space="0" w:color="auto"/>
        <w:bottom w:val="none" w:sz="0" w:space="0" w:color="auto"/>
        <w:right w:val="none" w:sz="0" w:space="0" w:color="auto"/>
      </w:divBdr>
    </w:div>
    <w:div w:id="1425229994">
      <w:bodyDiv w:val="1"/>
      <w:marLeft w:val="0"/>
      <w:marRight w:val="0"/>
      <w:marTop w:val="0"/>
      <w:marBottom w:val="0"/>
      <w:divBdr>
        <w:top w:val="none" w:sz="0" w:space="0" w:color="auto"/>
        <w:left w:val="none" w:sz="0" w:space="0" w:color="auto"/>
        <w:bottom w:val="none" w:sz="0" w:space="0" w:color="auto"/>
        <w:right w:val="none" w:sz="0" w:space="0" w:color="auto"/>
      </w:divBdr>
    </w:div>
    <w:div w:id="1455521236">
      <w:bodyDiv w:val="1"/>
      <w:marLeft w:val="0"/>
      <w:marRight w:val="0"/>
      <w:marTop w:val="0"/>
      <w:marBottom w:val="0"/>
      <w:divBdr>
        <w:top w:val="none" w:sz="0" w:space="0" w:color="auto"/>
        <w:left w:val="none" w:sz="0" w:space="0" w:color="auto"/>
        <w:bottom w:val="none" w:sz="0" w:space="0" w:color="auto"/>
        <w:right w:val="none" w:sz="0" w:space="0" w:color="auto"/>
      </w:divBdr>
      <w:divsChild>
        <w:div w:id="597257232">
          <w:marLeft w:val="0"/>
          <w:marRight w:val="0"/>
          <w:marTop w:val="0"/>
          <w:marBottom w:val="0"/>
          <w:divBdr>
            <w:top w:val="none" w:sz="0" w:space="0" w:color="auto"/>
            <w:left w:val="none" w:sz="0" w:space="0" w:color="auto"/>
            <w:bottom w:val="none" w:sz="0" w:space="0" w:color="auto"/>
            <w:right w:val="none" w:sz="0" w:space="0" w:color="auto"/>
          </w:divBdr>
          <w:divsChild>
            <w:div w:id="11223225">
              <w:marLeft w:val="0"/>
              <w:marRight w:val="0"/>
              <w:marTop w:val="0"/>
              <w:marBottom w:val="0"/>
              <w:divBdr>
                <w:top w:val="none" w:sz="0" w:space="0" w:color="auto"/>
                <w:left w:val="none" w:sz="0" w:space="0" w:color="auto"/>
                <w:bottom w:val="none" w:sz="0" w:space="0" w:color="auto"/>
                <w:right w:val="none" w:sz="0" w:space="0" w:color="auto"/>
              </w:divBdr>
              <w:divsChild>
                <w:div w:id="86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8230">
      <w:bodyDiv w:val="1"/>
      <w:marLeft w:val="0"/>
      <w:marRight w:val="0"/>
      <w:marTop w:val="0"/>
      <w:marBottom w:val="0"/>
      <w:divBdr>
        <w:top w:val="none" w:sz="0" w:space="0" w:color="auto"/>
        <w:left w:val="none" w:sz="0" w:space="0" w:color="auto"/>
        <w:bottom w:val="none" w:sz="0" w:space="0" w:color="auto"/>
        <w:right w:val="none" w:sz="0" w:space="0" w:color="auto"/>
      </w:divBdr>
    </w:div>
    <w:div w:id="1514104159">
      <w:bodyDiv w:val="1"/>
      <w:marLeft w:val="0"/>
      <w:marRight w:val="0"/>
      <w:marTop w:val="0"/>
      <w:marBottom w:val="0"/>
      <w:divBdr>
        <w:top w:val="none" w:sz="0" w:space="0" w:color="auto"/>
        <w:left w:val="none" w:sz="0" w:space="0" w:color="auto"/>
        <w:bottom w:val="none" w:sz="0" w:space="0" w:color="auto"/>
        <w:right w:val="none" w:sz="0" w:space="0" w:color="auto"/>
      </w:divBdr>
      <w:divsChild>
        <w:div w:id="2106725309">
          <w:marLeft w:val="0"/>
          <w:marRight w:val="0"/>
          <w:marTop w:val="0"/>
          <w:marBottom w:val="0"/>
          <w:divBdr>
            <w:top w:val="none" w:sz="0" w:space="0" w:color="auto"/>
            <w:left w:val="none" w:sz="0" w:space="0" w:color="auto"/>
            <w:bottom w:val="none" w:sz="0" w:space="0" w:color="auto"/>
            <w:right w:val="none" w:sz="0" w:space="0" w:color="auto"/>
          </w:divBdr>
          <w:divsChild>
            <w:div w:id="1348214366">
              <w:marLeft w:val="0"/>
              <w:marRight w:val="0"/>
              <w:marTop w:val="0"/>
              <w:marBottom w:val="0"/>
              <w:divBdr>
                <w:top w:val="none" w:sz="0" w:space="0" w:color="auto"/>
                <w:left w:val="none" w:sz="0" w:space="0" w:color="auto"/>
                <w:bottom w:val="none" w:sz="0" w:space="0" w:color="auto"/>
                <w:right w:val="none" w:sz="0" w:space="0" w:color="auto"/>
              </w:divBdr>
              <w:divsChild>
                <w:div w:id="8286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7059">
      <w:bodyDiv w:val="1"/>
      <w:marLeft w:val="0"/>
      <w:marRight w:val="0"/>
      <w:marTop w:val="0"/>
      <w:marBottom w:val="0"/>
      <w:divBdr>
        <w:top w:val="none" w:sz="0" w:space="0" w:color="auto"/>
        <w:left w:val="none" w:sz="0" w:space="0" w:color="auto"/>
        <w:bottom w:val="none" w:sz="0" w:space="0" w:color="auto"/>
        <w:right w:val="none" w:sz="0" w:space="0" w:color="auto"/>
      </w:divBdr>
      <w:divsChild>
        <w:div w:id="1986469906">
          <w:marLeft w:val="0"/>
          <w:marRight w:val="0"/>
          <w:marTop w:val="0"/>
          <w:marBottom w:val="0"/>
          <w:divBdr>
            <w:top w:val="none" w:sz="0" w:space="0" w:color="auto"/>
            <w:left w:val="none" w:sz="0" w:space="0" w:color="auto"/>
            <w:bottom w:val="none" w:sz="0" w:space="0" w:color="auto"/>
            <w:right w:val="none" w:sz="0" w:space="0" w:color="auto"/>
          </w:divBdr>
          <w:divsChild>
            <w:div w:id="1293442294">
              <w:marLeft w:val="0"/>
              <w:marRight w:val="0"/>
              <w:marTop w:val="0"/>
              <w:marBottom w:val="0"/>
              <w:divBdr>
                <w:top w:val="none" w:sz="0" w:space="0" w:color="auto"/>
                <w:left w:val="none" w:sz="0" w:space="0" w:color="auto"/>
                <w:bottom w:val="none" w:sz="0" w:space="0" w:color="auto"/>
                <w:right w:val="none" w:sz="0" w:space="0" w:color="auto"/>
              </w:divBdr>
              <w:divsChild>
                <w:div w:id="4366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5444">
      <w:bodyDiv w:val="1"/>
      <w:marLeft w:val="0"/>
      <w:marRight w:val="0"/>
      <w:marTop w:val="0"/>
      <w:marBottom w:val="0"/>
      <w:divBdr>
        <w:top w:val="none" w:sz="0" w:space="0" w:color="auto"/>
        <w:left w:val="none" w:sz="0" w:space="0" w:color="auto"/>
        <w:bottom w:val="none" w:sz="0" w:space="0" w:color="auto"/>
        <w:right w:val="none" w:sz="0" w:space="0" w:color="auto"/>
      </w:divBdr>
    </w:div>
    <w:div w:id="1623851770">
      <w:bodyDiv w:val="1"/>
      <w:marLeft w:val="0"/>
      <w:marRight w:val="0"/>
      <w:marTop w:val="0"/>
      <w:marBottom w:val="0"/>
      <w:divBdr>
        <w:top w:val="none" w:sz="0" w:space="0" w:color="auto"/>
        <w:left w:val="none" w:sz="0" w:space="0" w:color="auto"/>
        <w:bottom w:val="none" w:sz="0" w:space="0" w:color="auto"/>
        <w:right w:val="none" w:sz="0" w:space="0" w:color="auto"/>
      </w:divBdr>
    </w:div>
    <w:div w:id="1682392724">
      <w:bodyDiv w:val="1"/>
      <w:marLeft w:val="0"/>
      <w:marRight w:val="0"/>
      <w:marTop w:val="0"/>
      <w:marBottom w:val="0"/>
      <w:divBdr>
        <w:top w:val="none" w:sz="0" w:space="0" w:color="auto"/>
        <w:left w:val="none" w:sz="0" w:space="0" w:color="auto"/>
        <w:bottom w:val="none" w:sz="0" w:space="0" w:color="auto"/>
        <w:right w:val="none" w:sz="0" w:space="0" w:color="auto"/>
      </w:divBdr>
    </w:div>
    <w:div w:id="1748915302">
      <w:bodyDiv w:val="1"/>
      <w:marLeft w:val="0"/>
      <w:marRight w:val="0"/>
      <w:marTop w:val="0"/>
      <w:marBottom w:val="0"/>
      <w:divBdr>
        <w:top w:val="none" w:sz="0" w:space="0" w:color="auto"/>
        <w:left w:val="none" w:sz="0" w:space="0" w:color="auto"/>
        <w:bottom w:val="none" w:sz="0" w:space="0" w:color="auto"/>
        <w:right w:val="none" w:sz="0" w:space="0" w:color="auto"/>
      </w:divBdr>
    </w:div>
    <w:div w:id="1761022358">
      <w:bodyDiv w:val="1"/>
      <w:marLeft w:val="0"/>
      <w:marRight w:val="0"/>
      <w:marTop w:val="0"/>
      <w:marBottom w:val="0"/>
      <w:divBdr>
        <w:top w:val="none" w:sz="0" w:space="0" w:color="auto"/>
        <w:left w:val="none" w:sz="0" w:space="0" w:color="auto"/>
        <w:bottom w:val="none" w:sz="0" w:space="0" w:color="auto"/>
        <w:right w:val="none" w:sz="0" w:space="0" w:color="auto"/>
      </w:divBdr>
    </w:div>
    <w:div w:id="1810593133">
      <w:bodyDiv w:val="1"/>
      <w:marLeft w:val="0"/>
      <w:marRight w:val="0"/>
      <w:marTop w:val="0"/>
      <w:marBottom w:val="0"/>
      <w:divBdr>
        <w:top w:val="none" w:sz="0" w:space="0" w:color="auto"/>
        <w:left w:val="none" w:sz="0" w:space="0" w:color="auto"/>
        <w:bottom w:val="none" w:sz="0" w:space="0" w:color="auto"/>
        <w:right w:val="none" w:sz="0" w:space="0" w:color="auto"/>
      </w:divBdr>
      <w:divsChild>
        <w:div w:id="1486042562">
          <w:marLeft w:val="0"/>
          <w:marRight w:val="0"/>
          <w:marTop w:val="0"/>
          <w:marBottom w:val="0"/>
          <w:divBdr>
            <w:top w:val="none" w:sz="0" w:space="0" w:color="auto"/>
            <w:left w:val="none" w:sz="0" w:space="0" w:color="auto"/>
            <w:bottom w:val="none" w:sz="0" w:space="0" w:color="auto"/>
            <w:right w:val="none" w:sz="0" w:space="0" w:color="auto"/>
          </w:divBdr>
        </w:div>
      </w:divsChild>
    </w:div>
    <w:div w:id="1830710236">
      <w:bodyDiv w:val="1"/>
      <w:marLeft w:val="0"/>
      <w:marRight w:val="0"/>
      <w:marTop w:val="0"/>
      <w:marBottom w:val="0"/>
      <w:divBdr>
        <w:top w:val="none" w:sz="0" w:space="0" w:color="auto"/>
        <w:left w:val="none" w:sz="0" w:space="0" w:color="auto"/>
        <w:bottom w:val="none" w:sz="0" w:space="0" w:color="auto"/>
        <w:right w:val="none" w:sz="0" w:space="0" w:color="auto"/>
      </w:divBdr>
      <w:divsChild>
        <w:div w:id="93400270">
          <w:marLeft w:val="0"/>
          <w:marRight w:val="0"/>
          <w:marTop w:val="0"/>
          <w:marBottom w:val="0"/>
          <w:divBdr>
            <w:top w:val="none" w:sz="0" w:space="0" w:color="auto"/>
            <w:left w:val="none" w:sz="0" w:space="0" w:color="auto"/>
            <w:bottom w:val="none" w:sz="0" w:space="0" w:color="auto"/>
            <w:right w:val="none" w:sz="0" w:space="0" w:color="auto"/>
          </w:divBdr>
          <w:divsChild>
            <w:div w:id="1411655606">
              <w:marLeft w:val="0"/>
              <w:marRight w:val="0"/>
              <w:marTop w:val="0"/>
              <w:marBottom w:val="0"/>
              <w:divBdr>
                <w:top w:val="none" w:sz="0" w:space="0" w:color="auto"/>
                <w:left w:val="none" w:sz="0" w:space="0" w:color="auto"/>
                <w:bottom w:val="none" w:sz="0" w:space="0" w:color="auto"/>
                <w:right w:val="none" w:sz="0" w:space="0" w:color="auto"/>
              </w:divBdr>
              <w:divsChild>
                <w:div w:id="15884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0294">
      <w:bodyDiv w:val="1"/>
      <w:marLeft w:val="0"/>
      <w:marRight w:val="0"/>
      <w:marTop w:val="0"/>
      <w:marBottom w:val="0"/>
      <w:divBdr>
        <w:top w:val="none" w:sz="0" w:space="0" w:color="auto"/>
        <w:left w:val="none" w:sz="0" w:space="0" w:color="auto"/>
        <w:bottom w:val="none" w:sz="0" w:space="0" w:color="auto"/>
        <w:right w:val="none" w:sz="0" w:space="0" w:color="auto"/>
      </w:divBdr>
    </w:div>
    <w:div w:id="1999116324">
      <w:bodyDiv w:val="1"/>
      <w:marLeft w:val="0"/>
      <w:marRight w:val="0"/>
      <w:marTop w:val="0"/>
      <w:marBottom w:val="0"/>
      <w:divBdr>
        <w:top w:val="none" w:sz="0" w:space="0" w:color="auto"/>
        <w:left w:val="none" w:sz="0" w:space="0" w:color="auto"/>
        <w:bottom w:val="none" w:sz="0" w:space="0" w:color="auto"/>
        <w:right w:val="none" w:sz="0" w:space="0" w:color="auto"/>
      </w:divBdr>
    </w:div>
    <w:div w:id="2017682400">
      <w:bodyDiv w:val="1"/>
      <w:marLeft w:val="0"/>
      <w:marRight w:val="0"/>
      <w:marTop w:val="0"/>
      <w:marBottom w:val="0"/>
      <w:divBdr>
        <w:top w:val="none" w:sz="0" w:space="0" w:color="auto"/>
        <w:left w:val="none" w:sz="0" w:space="0" w:color="auto"/>
        <w:bottom w:val="none" w:sz="0" w:space="0" w:color="auto"/>
        <w:right w:val="none" w:sz="0" w:space="0" w:color="auto"/>
      </w:divBdr>
    </w:div>
    <w:div w:id="2021813861">
      <w:bodyDiv w:val="1"/>
      <w:marLeft w:val="0"/>
      <w:marRight w:val="0"/>
      <w:marTop w:val="0"/>
      <w:marBottom w:val="0"/>
      <w:divBdr>
        <w:top w:val="none" w:sz="0" w:space="0" w:color="auto"/>
        <w:left w:val="none" w:sz="0" w:space="0" w:color="auto"/>
        <w:bottom w:val="none" w:sz="0" w:space="0" w:color="auto"/>
        <w:right w:val="none" w:sz="0" w:space="0" w:color="auto"/>
      </w:divBdr>
      <w:divsChild>
        <w:div w:id="2133163967">
          <w:marLeft w:val="0"/>
          <w:marRight w:val="0"/>
          <w:marTop w:val="0"/>
          <w:marBottom w:val="0"/>
          <w:divBdr>
            <w:top w:val="none" w:sz="0" w:space="0" w:color="auto"/>
            <w:left w:val="none" w:sz="0" w:space="0" w:color="auto"/>
            <w:bottom w:val="none" w:sz="0" w:space="0" w:color="auto"/>
            <w:right w:val="none" w:sz="0" w:space="0" w:color="auto"/>
          </w:divBdr>
          <w:divsChild>
            <w:div w:id="259608725">
              <w:marLeft w:val="0"/>
              <w:marRight w:val="0"/>
              <w:marTop w:val="0"/>
              <w:marBottom w:val="0"/>
              <w:divBdr>
                <w:top w:val="none" w:sz="0" w:space="0" w:color="auto"/>
                <w:left w:val="none" w:sz="0" w:space="0" w:color="auto"/>
                <w:bottom w:val="none" w:sz="0" w:space="0" w:color="auto"/>
                <w:right w:val="none" w:sz="0" w:space="0" w:color="auto"/>
              </w:divBdr>
              <w:divsChild>
                <w:div w:id="17109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70237">
      <w:bodyDiv w:val="1"/>
      <w:marLeft w:val="0"/>
      <w:marRight w:val="0"/>
      <w:marTop w:val="0"/>
      <w:marBottom w:val="0"/>
      <w:divBdr>
        <w:top w:val="none" w:sz="0" w:space="0" w:color="auto"/>
        <w:left w:val="none" w:sz="0" w:space="0" w:color="auto"/>
        <w:bottom w:val="none" w:sz="0" w:space="0" w:color="auto"/>
        <w:right w:val="none" w:sz="0" w:space="0" w:color="auto"/>
      </w:divBdr>
    </w:div>
    <w:div w:id="21072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hivakumar@cip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hivakumar@cip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pe.org/what-we-d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29F2E98478E40B4F9B2B28BD53FA3" ma:contentTypeVersion="2" ma:contentTypeDescription="Create a new document." ma:contentTypeScope="" ma:versionID="978475278526ce09f870dcd50ead1a9d">
  <xsd:schema xmlns:xsd="http://www.w3.org/2001/XMLSchema" xmlns:xs="http://www.w3.org/2001/XMLSchema" xmlns:p="http://schemas.microsoft.com/office/2006/metadata/properties" xmlns:ns2="0323316a-0a1d-47e9-a9fa-83d73c372a56" targetNamespace="http://schemas.microsoft.com/office/2006/metadata/properties" ma:root="true" ma:fieldsID="80a4d2cef600c5515e0afe64b78dbf05" ns2:_="">
    <xsd:import namespace="0323316a-0a1d-47e9-a9fa-83d73c372a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3316a-0a1d-47e9-a9fa-83d73c372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E5C6-B466-432B-AF2D-6069EA0FF273}">
  <ds:schemaRefs>
    <ds:schemaRef ds:uri="http://schemas.microsoft.com/sharepoint/v3/contenttype/forms"/>
  </ds:schemaRefs>
</ds:datastoreItem>
</file>

<file path=customXml/itemProps2.xml><?xml version="1.0" encoding="utf-8"?>
<ds:datastoreItem xmlns:ds="http://schemas.openxmlformats.org/officeDocument/2006/customXml" ds:itemID="{D935AD37-126B-4D1A-90A4-9FDBF77B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3316a-0a1d-47e9-a9fa-83d73c372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7FD34-3AEF-42AA-BC62-1BE548CEF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3BE40-304B-4F62-9083-07245D5A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CIPE RFP</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CIPE RFP</dc:title>
  <dc:subject/>
  <dc:creator/>
  <cp:keywords/>
  <dc:description/>
  <cp:lastModifiedBy/>
  <cp:revision>1</cp:revision>
  <dcterms:created xsi:type="dcterms:W3CDTF">2019-06-13T18:54:00Z</dcterms:created>
  <dcterms:modified xsi:type="dcterms:W3CDTF">2019-06-13T21:05:00Z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0x0101003C229F2E98478E40B4F9B2B28BD53FA3</vt:lpwstr>
  </property>
</Properties>
</file>